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F" w:rsidRPr="00B4006B" w:rsidRDefault="00B4006B" w:rsidP="00EF1EC0">
      <w:pPr>
        <w:tabs>
          <w:tab w:val="left" w:pos="1560"/>
        </w:tabs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B4006B"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1533525</wp:posOffset>
            </wp:positionV>
            <wp:extent cx="5972175" cy="3637915"/>
            <wp:effectExtent l="171450" t="152400" r="142875" b="114935"/>
            <wp:wrapTight wrapText="bothSides">
              <wp:wrapPolygon edited="0">
                <wp:start x="-620" y="-905"/>
                <wp:lineTo x="-620" y="22282"/>
                <wp:lineTo x="22048" y="22282"/>
                <wp:lineTo x="22117" y="20925"/>
                <wp:lineTo x="22117" y="905"/>
                <wp:lineTo x="22048" y="-792"/>
                <wp:lineTo x="22048" y="-905"/>
                <wp:lineTo x="-620" y="-905"/>
              </wp:wrapPolygon>
            </wp:wrapTight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ka\Fotografie\ZŠ U Splavu\škola dnes 1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37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C248A" w:rsidRPr="00B4006B">
        <w:rPr>
          <w:rFonts w:ascii="Comic Sans MS" w:hAnsi="Comic Sans MS"/>
          <w:sz w:val="32"/>
          <w:szCs w:val="32"/>
        </w:rPr>
        <w:t>Jubilejní Masarykova základní škola a mateřská škola, Třinec, příspěvková organizace</w:t>
      </w:r>
    </w:p>
    <w:p w:rsidR="007C248A" w:rsidRDefault="007C248A"/>
    <w:p w:rsidR="00EF1EC0" w:rsidRDefault="00EF1EC0"/>
    <w:p w:rsidR="00EF1EC0" w:rsidRDefault="00EF1EC0"/>
    <w:p w:rsidR="007C248A" w:rsidRPr="006B2B28" w:rsidRDefault="007C248A" w:rsidP="006B2B28">
      <w:pPr>
        <w:tabs>
          <w:tab w:val="left" w:pos="5103"/>
        </w:tabs>
        <w:jc w:val="center"/>
        <w:rPr>
          <w:rFonts w:ascii="Comic Sans MS" w:hAnsi="Comic Sans MS"/>
          <w:b/>
          <w:caps/>
          <w:spacing w:val="60"/>
          <w:sz w:val="28"/>
          <w:szCs w:val="28"/>
        </w:rPr>
      </w:pPr>
      <w:r w:rsidRPr="006B2B28">
        <w:rPr>
          <w:rFonts w:ascii="Comic Sans MS" w:hAnsi="Comic Sans MS"/>
          <w:b/>
          <w:caps/>
          <w:spacing w:val="60"/>
          <w:sz w:val="28"/>
          <w:szCs w:val="28"/>
        </w:rPr>
        <w:t>Výr</w:t>
      </w:r>
      <w:r w:rsidR="006B2B28">
        <w:rPr>
          <w:rFonts w:ascii="Comic Sans MS" w:hAnsi="Comic Sans MS"/>
          <w:b/>
          <w:caps/>
          <w:spacing w:val="60"/>
          <w:sz w:val="28"/>
          <w:szCs w:val="28"/>
        </w:rPr>
        <w:t>oční zpráva o činnosti školy za </w:t>
      </w:r>
      <w:r w:rsidRPr="006B2B28">
        <w:rPr>
          <w:rFonts w:ascii="Comic Sans MS" w:hAnsi="Comic Sans MS"/>
          <w:b/>
          <w:caps/>
          <w:spacing w:val="60"/>
          <w:sz w:val="28"/>
          <w:szCs w:val="28"/>
        </w:rPr>
        <w:t>školní rok 2013/2014</w:t>
      </w:r>
    </w:p>
    <w:p w:rsidR="007C248A" w:rsidRPr="00EF1EC0" w:rsidRDefault="007C248A" w:rsidP="006B2B28">
      <w:pPr>
        <w:tabs>
          <w:tab w:val="left" w:pos="5103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F1EC0" w:rsidRDefault="00EF1EC0" w:rsidP="00EF1EC0">
      <w:pPr>
        <w:tabs>
          <w:tab w:val="left" w:pos="1560"/>
        </w:tabs>
        <w:spacing w:after="0" w:line="360" w:lineRule="auto"/>
        <w:rPr>
          <w:rFonts w:ascii="Comic Sans MS" w:hAnsi="Comic Sans MS"/>
          <w:b/>
          <w:sz w:val="20"/>
          <w:szCs w:val="20"/>
        </w:rPr>
      </w:pPr>
    </w:p>
    <w:p w:rsidR="00B4006B" w:rsidRDefault="00B4006B" w:rsidP="00EF1EC0">
      <w:pPr>
        <w:tabs>
          <w:tab w:val="left" w:pos="1560"/>
        </w:tabs>
        <w:spacing w:after="0" w:line="360" w:lineRule="auto"/>
        <w:rPr>
          <w:rFonts w:ascii="Comic Sans MS" w:hAnsi="Comic Sans MS"/>
          <w:b/>
          <w:sz w:val="20"/>
          <w:szCs w:val="20"/>
        </w:rPr>
      </w:pPr>
    </w:p>
    <w:p w:rsidR="00B4006B" w:rsidRDefault="00B4006B" w:rsidP="00EF1EC0">
      <w:pPr>
        <w:tabs>
          <w:tab w:val="left" w:pos="1560"/>
        </w:tabs>
        <w:spacing w:after="0" w:line="360" w:lineRule="auto"/>
        <w:rPr>
          <w:rFonts w:ascii="Comic Sans MS" w:hAnsi="Comic Sans MS"/>
          <w:b/>
          <w:sz w:val="20"/>
          <w:szCs w:val="20"/>
        </w:rPr>
      </w:pPr>
    </w:p>
    <w:p w:rsidR="00EF1EC0" w:rsidRDefault="007C248A" w:rsidP="00EF1EC0">
      <w:pPr>
        <w:tabs>
          <w:tab w:val="left" w:pos="1560"/>
        </w:tabs>
        <w:spacing w:after="0" w:line="360" w:lineRule="auto"/>
        <w:rPr>
          <w:rFonts w:ascii="Comic Sans MS" w:hAnsi="Comic Sans MS"/>
          <w:b/>
          <w:sz w:val="20"/>
          <w:szCs w:val="20"/>
        </w:rPr>
      </w:pPr>
      <w:r w:rsidRPr="00EF1EC0">
        <w:rPr>
          <w:rFonts w:ascii="Comic Sans MS" w:hAnsi="Comic Sans MS"/>
          <w:b/>
          <w:sz w:val="20"/>
          <w:szCs w:val="20"/>
        </w:rPr>
        <w:t xml:space="preserve">V Třinci </w:t>
      </w:r>
      <w:r w:rsidR="00B4006B">
        <w:rPr>
          <w:rFonts w:ascii="Comic Sans MS" w:hAnsi="Comic Sans MS"/>
          <w:b/>
          <w:sz w:val="20"/>
          <w:szCs w:val="20"/>
        </w:rPr>
        <w:t>6</w:t>
      </w:r>
      <w:r w:rsidRPr="00EF1EC0">
        <w:rPr>
          <w:rFonts w:ascii="Comic Sans MS" w:hAnsi="Comic Sans MS"/>
          <w:b/>
          <w:sz w:val="20"/>
          <w:szCs w:val="20"/>
        </w:rPr>
        <w:t>. </w:t>
      </w:r>
      <w:r w:rsidR="00B4006B">
        <w:rPr>
          <w:rFonts w:ascii="Comic Sans MS" w:hAnsi="Comic Sans MS"/>
          <w:b/>
          <w:sz w:val="20"/>
          <w:szCs w:val="20"/>
        </w:rPr>
        <w:t>10</w:t>
      </w:r>
      <w:r w:rsidRPr="00EF1EC0">
        <w:rPr>
          <w:rFonts w:ascii="Comic Sans MS" w:hAnsi="Comic Sans MS"/>
          <w:b/>
          <w:sz w:val="20"/>
          <w:szCs w:val="20"/>
        </w:rPr>
        <w:t>. 2014</w:t>
      </w:r>
      <w:r w:rsidRPr="00EF1EC0">
        <w:rPr>
          <w:rFonts w:ascii="Comic Sans MS" w:hAnsi="Comic Sans MS"/>
          <w:b/>
          <w:sz w:val="20"/>
          <w:szCs w:val="20"/>
        </w:rPr>
        <w:tab/>
      </w:r>
    </w:p>
    <w:p w:rsidR="007C248A" w:rsidRPr="00EF1EC0" w:rsidRDefault="007C248A" w:rsidP="00EF1EC0">
      <w:pPr>
        <w:tabs>
          <w:tab w:val="left" w:pos="1560"/>
        </w:tabs>
        <w:spacing w:after="0" w:line="360" w:lineRule="auto"/>
        <w:jc w:val="right"/>
        <w:rPr>
          <w:rFonts w:ascii="Comic Sans MS" w:hAnsi="Comic Sans MS"/>
          <w:b/>
          <w:sz w:val="20"/>
          <w:szCs w:val="20"/>
        </w:rPr>
      </w:pPr>
      <w:r w:rsidRPr="00EF1EC0">
        <w:rPr>
          <w:rFonts w:ascii="Comic Sans MS" w:hAnsi="Comic Sans MS"/>
          <w:b/>
          <w:sz w:val="20"/>
          <w:szCs w:val="20"/>
        </w:rPr>
        <w:t>Zpracovala Mgr. Darja Hoffmannová</w:t>
      </w:r>
    </w:p>
    <w:p w:rsidR="007C248A" w:rsidRPr="00EF1EC0" w:rsidRDefault="007C248A" w:rsidP="00EF1EC0">
      <w:pPr>
        <w:tabs>
          <w:tab w:val="left" w:pos="1560"/>
        </w:tabs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EF1EC0">
        <w:rPr>
          <w:rFonts w:ascii="Comic Sans MS" w:hAnsi="Comic Sans MS"/>
          <w:b/>
          <w:sz w:val="20"/>
          <w:szCs w:val="20"/>
        </w:rPr>
        <w:br w:type="page"/>
      </w:r>
    </w:p>
    <w:p w:rsidR="007C248A" w:rsidRPr="00A36975" w:rsidRDefault="007C248A" w:rsidP="008A3381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Základní údaje o škole</w:t>
      </w:r>
    </w:p>
    <w:p w:rsidR="007C248A" w:rsidRPr="00FB2F9B" w:rsidRDefault="007C248A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Název:</w:t>
      </w:r>
      <w:r w:rsidRPr="00FB2F9B">
        <w:rPr>
          <w:rFonts w:ascii="Comic Sans MS" w:hAnsi="Comic Sans MS"/>
          <w:sz w:val="20"/>
          <w:szCs w:val="20"/>
        </w:rPr>
        <w:t xml:space="preserve"> </w:t>
      </w:r>
      <w:r w:rsidRPr="00FB2F9B">
        <w:rPr>
          <w:rFonts w:ascii="Comic Sans MS" w:hAnsi="Comic Sans MS"/>
          <w:sz w:val="20"/>
          <w:szCs w:val="20"/>
        </w:rPr>
        <w:tab/>
        <w:t>Jubilejní Masarykova základní škola a mateřská škola, Třinec, příspěvková organizace</w:t>
      </w:r>
    </w:p>
    <w:p w:rsidR="007C248A" w:rsidRPr="00FB2F9B" w:rsidRDefault="007C248A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Sídlo:</w:t>
      </w:r>
      <w:r w:rsidRPr="00FB2F9B">
        <w:rPr>
          <w:rFonts w:ascii="Comic Sans MS" w:hAnsi="Comic Sans MS"/>
          <w:sz w:val="20"/>
          <w:szCs w:val="20"/>
        </w:rPr>
        <w:tab/>
        <w:t>Třinec, U Splavu 550</w:t>
      </w:r>
    </w:p>
    <w:p w:rsidR="007C248A" w:rsidRPr="00FB2F9B" w:rsidRDefault="007C248A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IČ:</w:t>
      </w:r>
      <w:r w:rsidRPr="00FB2F9B">
        <w:rPr>
          <w:rFonts w:ascii="Comic Sans MS" w:hAnsi="Comic Sans MS"/>
          <w:sz w:val="20"/>
          <w:szCs w:val="20"/>
        </w:rPr>
        <w:tab/>
        <w:t>70640009</w:t>
      </w:r>
    </w:p>
    <w:p w:rsidR="007C248A" w:rsidRPr="00FB2F9B" w:rsidRDefault="007C248A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Právní forma:</w:t>
      </w:r>
      <w:r w:rsidRPr="00FB2F9B">
        <w:rPr>
          <w:rFonts w:ascii="Comic Sans MS" w:hAnsi="Comic Sans MS"/>
          <w:sz w:val="20"/>
          <w:szCs w:val="20"/>
        </w:rPr>
        <w:tab/>
        <w:t>příspěvková organizace od 1. 1. 2002</w:t>
      </w:r>
    </w:p>
    <w:p w:rsidR="007C248A" w:rsidRPr="00FB2F9B" w:rsidRDefault="007C248A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Zřizovatel:</w:t>
      </w:r>
      <w:r w:rsidRPr="00FB2F9B">
        <w:rPr>
          <w:rFonts w:ascii="Comic Sans MS" w:hAnsi="Comic Sans MS"/>
          <w:sz w:val="20"/>
          <w:szCs w:val="20"/>
        </w:rPr>
        <w:tab/>
        <w:t>Město Třinec, Jablunkovská 160, 739 61 Třinec</w:t>
      </w:r>
    </w:p>
    <w:p w:rsidR="007C248A" w:rsidRDefault="007C248A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Ředitel školy:</w:t>
      </w:r>
      <w:r w:rsidRPr="00FB2F9B">
        <w:rPr>
          <w:rFonts w:ascii="Comic Sans MS" w:hAnsi="Comic Sans MS"/>
          <w:sz w:val="20"/>
          <w:szCs w:val="20"/>
        </w:rPr>
        <w:tab/>
        <w:t>Mgr. Ivo Klen</w:t>
      </w:r>
    </w:p>
    <w:p w:rsidR="006933D8" w:rsidRPr="00FB2F9B" w:rsidRDefault="006933D8" w:rsidP="008A3381">
      <w:pPr>
        <w:tabs>
          <w:tab w:val="left" w:pos="1560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od 1. 8. 2014 Mgr. Darja Hoffmannová</w:t>
      </w:r>
    </w:p>
    <w:p w:rsidR="007C248A" w:rsidRDefault="007C248A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Statutární zástupce:</w:t>
      </w:r>
      <w:r w:rsidRPr="00FB2F9B">
        <w:rPr>
          <w:rFonts w:ascii="Comic Sans MS" w:hAnsi="Comic Sans MS"/>
          <w:sz w:val="20"/>
          <w:szCs w:val="20"/>
        </w:rPr>
        <w:tab/>
        <w:t>Mgr. Darja Hoffmannová</w:t>
      </w:r>
    </w:p>
    <w:p w:rsidR="006933D8" w:rsidRPr="00FB2F9B" w:rsidRDefault="006933D8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od 1. 8. 2014 Mgr. Jiří Kaleta</w:t>
      </w:r>
    </w:p>
    <w:p w:rsidR="007C248A" w:rsidRPr="00FB2F9B" w:rsidRDefault="007C248A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Odloučená pracoviště:</w:t>
      </w:r>
      <w:r w:rsidR="008A3381" w:rsidRPr="00FB2F9B">
        <w:rPr>
          <w:rFonts w:ascii="Comic Sans MS" w:hAnsi="Comic Sans MS"/>
          <w:sz w:val="20"/>
          <w:szCs w:val="20"/>
        </w:rPr>
        <w:tab/>
      </w:r>
      <w:r w:rsidR="00211C4B" w:rsidRPr="00FB2F9B">
        <w:rPr>
          <w:rFonts w:ascii="Comic Sans MS" w:hAnsi="Comic Sans MS"/>
          <w:sz w:val="20"/>
          <w:szCs w:val="20"/>
        </w:rPr>
        <w:t xml:space="preserve">Mateřská škola, </w:t>
      </w:r>
      <w:r w:rsidR="008A3381" w:rsidRPr="00FB2F9B">
        <w:rPr>
          <w:rFonts w:ascii="Comic Sans MS" w:hAnsi="Comic Sans MS"/>
          <w:sz w:val="20"/>
          <w:szCs w:val="20"/>
        </w:rPr>
        <w:t>Třinec, U Splavu 547</w:t>
      </w:r>
    </w:p>
    <w:p w:rsidR="00211C4B" w:rsidRPr="00FB2F9B" w:rsidRDefault="00211C4B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>Mateřská škola, Třinec, Borek 349</w:t>
      </w:r>
    </w:p>
    <w:p w:rsidR="00211C4B" w:rsidRPr="00FB2F9B" w:rsidRDefault="00211C4B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 xml:space="preserve">Mateřská škola, Třinec, </w:t>
      </w:r>
      <w:proofErr w:type="spellStart"/>
      <w:r w:rsidRPr="00FB2F9B">
        <w:rPr>
          <w:rFonts w:ascii="Comic Sans MS" w:hAnsi="Comic Sans MS"/>
          <w:sz w:val="20"/>
          <w:szCs w:val="20"/>
        </w:rPr>
        <w:t>Konská</w:t>
      </w:r>
      <w:proofErr w:type="spellEnd"/>
      <w:r w:rsidRPr="00FB2F9B">
        <w:rPr>
          <w:rFonts w:ascii="Comic Sans MS" w:hAnsi="Comic Sans MS"/>
          <w:sz w:val="20"/>
          <w:szCs w:val="20"/>
        </w:rPr>
        <w:t xml:space="preserve"> 419</w:t>
      </w:r>
    </w:p>
    <w:p w:rsidR="00211C4B" w:rsidRPr="00FB2F9B" w:rsidRDefault="00211C4B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Kontaktní údaje:</w:t>
      </w:r>
      <w:r w:rsidRPr="00FB2F9B">
        <w:rPr>
          <w:rFonts w:ascii="Comic Sans MS" w:hAnsi="Comic Sans MS"/>
          <w:b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>tel.: 558 551 500</w:t>
      </w:r>
    </w:p>
    <w:p w:rsidR="00211C4B" w:rsidRPr="00FB2F9B" w:rsidRDefault="00211C4B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 xml:space="preserve">e-mail: </w:t>
      </w:r>
      <w:hyperlink r:id="rId10" w:history="1">
        <w:r w:rsidRPr="00FB2F9B">
          <w:rPr>
            <w:rStyle w:val="Hypertextovodkaz"/>
            <w:rFonts w:ascii="Comic Sans MS" w:hAnsi="Comic Sans MS"/>
            <w:sz w:val="20"/>
            <w:szCs w:val="20"/>
          </w:rPr>
          <w:t>jmzs@seznam.cz</w:t>
        </w:r>
      </w:hyperlink>
    </w:p>
    <w:p w:rsidR="00211C4B" w:rsidRPr="00FB2F9B" w:rsidRDefault="00211C4B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 xml:space="preserve">web: </w:t>
      </w:r>
      <w:hyperlink r:id="rId11" w:history="1">
        <w:r w:rsidR="00FC4C35" w:rsidRPr="00FB2F9B">
          <w:rPr>
            <w:rStyle w:val="Hypertextovodkaz"/>
            <w:rFonts w:ascii="Comic Sans MS" w:hAnsi="Comic Sans MS"/>
            <w:sz w:val="20"/>
            <w:szCs w:val="20"/>
          </w:rPr>
          <w:t>http://www.jmzstrinec.cz</w:t>
        </w:r>
      </w:hyperlink>
    </w:p>
    <w:p w:rsidR="00FC4C35" w:rsidRPr="00FB2F9B" w:rsidRDefault="00FC4C35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 xml:space="preserve">informace: sekretariát, p. Monika </w:t>
      </w:r>
      <w:proofErr w:type="spellStart"/>
      <w:r w:rsidRPr="00FB2F9B">
        <w:rPr>
          <w:rFonts w:ascii="Comic Sans MS" w:hAnsi="Comic Sans MS"/>
          <w:sz w:val="20"/>
          <w:szCs w:val="20"/>
        </w:rPr>
        <w:t>Brancová</w:t>
      </w:r>
      <w:proofErr w:type="spellEnd"/>
    </w:p>
    <w:p w:rsidR="00FC4C35" w:rsidRPr="00FB2F9B" w:rsidRDefault="00FC4C35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Založení školy:</w:t>
      </w:r>
      <w:r w:rsidRPr="00FB2F9B">
        <w:rPr>
          <w:rFonts w:ascii="Comic Sans MS" w:hAnsi="Comic Sans MS"/>
          <w:sz w:val="20"/>
          <w:szCs w:val="20"/>
        </w:rPr>
        <w:tab/>
        <w:t>28. červen 1931</w:t>
      </w:r>
    </w:p>
    <w:p w:rsidR="00FC4C35" w:rsidRPr="00FB2F9B" w:rsidRDefault="00FC4C35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Zařazení do rejstříku škol:</w:t>
      </w:r>
      <w:r w:rsidRPr="00FB2F9B">
        <w:rPr>
          <w:rFonts w:ascii="Comic Sans MS" w:hAnsi="Comic Sans MS"/>
          <w:sz w:val="20"/>
          <w:szCs w:val="20"/>
        </w:rPr>
        <w:t xml:space="preserve"> 27. květen 1996</w:t>
      </w:r>
    </w:p>
    <w:p w:rsidR="00A432AB" w:rsidRPr="00FB2F9B" w:rsidRDefault="00A432AB" w:rsidP="00211C4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Poslední aktualizace v rejstříku škol:</w:t>
      </w:r>
      <w:r w:rsidRPr="00FB2F9B">
        <w:rPr>
          <w:rFonts w:ascii="Comic Sans MS" w:hAnsi="Comic Sans MS"/>
          <w:sz w:val="20"/>
          <w:szCs w:val="20"/>
        </w:rPr>
        <w:t xml:space="preserve"> 25. 7. 2014</w:t>
      </w:r>
    </w:p>
    <w:p w:rsidR="00A432AB" w:rsidRPr="00FB2F9B" w:rsidRDefault="00A432AB" w:rsidP="00A432A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Identifikátor ředitelství:</w:t>
      </w:r>
      <w:r w:rsidRPr="00FB2F9B">
        <w:rPr>
          <w:rFonts w:ascii="Comic Sans MS" w:hAnsi="Comic Sans MS"/>
          <w:sz w:val="20"/>
          <w:szCs w:val="20"/>
        </w:rPr>
        <w:t xml:space="preserve"> 600134377</w:t>
      </w:r>
    </w:p>
    <w:p w:rsidR="00A432AB" w:rsidRPr="00FB2F9B" w:rsidRDefault="00A432AB" w:rsidP="00A432AB">
      <w:pPr>
        <w:tabs>
          <w:tab w:val="left" w:pos="1560"/>
          <w:tab w:val="left" w:pos="2268"/>
          <w:tab w:val="left" w:pos="3969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Součásti organizace</w:t>
      </w: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b/>
          <w:sz w:val="20"/>
          <w:szCs w:val="20"/>
        </w:rPr>
        <w:t>Kapacita</w:t>
      </w:r>
    </w:p>
    <w:p w:rsidR="00A432AB" w:rsidRPr="00FB2F9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 xml:space="preserve">Mateřská škola </w:t>
      </w:r>
      <w:r w:rsidRPr="00FB2F9B">
        <w:rPr>
          <w:rFonts w:ascii="Comic Sans MS" w:hAnsi="Comic Sans MS"/>
          <w:sz w:val="20"/>
          <w:szCs w:val="20"/>
        </w:rPr>
        <w:tab/>
      </w:r>
      <w:r w:rsid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>160</w:t>
      </w:r>
    </w:p>
    <w:p w:rsidR="00A432AB" w:rsidRPr="00FB2F9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>Základní škola</w:t>
      </w: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>854</w:t>
      </w:r>
    </w:p>
    <w:p w:rsidR="00A432AB" w:rsidRPr="00FB2F9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 xml:space="preserve">Školní družina </w:t>
      </w: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>140</w:t>
      </w:r>
    </w:p>
    <w:p w:rsidR="00A432AB" w:rsidRPr="00FB2F9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>Školní jídelna- výdejna mateřské školy</w:t>
      </w:r>
      <w:r w:rsidRPr="00FB2F9B">
        <w:rPr>
          <w:rFonts w:ascii="Comic Sans MS" w:hAnsi="Comic Sans MS"/>
          <w:sz w:val="20"/>
          <w:szCs w:val="20"/>
        </w:rPr>
        <w:tab/>
        <w:t>160</w:t>
      </w:r>
    </w:p>
    <w:p w:rsidR="00A432AB" w:rsidRPr="00FB2F9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>Školní jídelna</w:t>
      </w:r>
      <w:r w:rsidRPr="00FB2F9B">
        <w:rPr>
          <w:rFonts w:ascii="Comic Sans MS" w:hAnsi="Comic Sans MS"/>
          <w:sz w:val="20"/>
          <w:szCs w:val="20"/>
        </w:rPr>
        <w:tab/>
      </w:r>
      <w:r w:rsidRPr="00FB2F9B">
        <w:rPr>
          <w:rFonts w:ascii="Comic Sans MS" w:hAnsi="Comic Sans MS"/>
          <w:sz w:val="20"/>
          <w:szCs w:val="20"/>
        </w:rPr>
        <w:tab/>
        <w:t>575</w:t>
      </w:r>
    </w:p>
    <w:p w:rsidR="00A432AB" w:rsidRPr="00FB2F9B" w:rsidRDefault="00A432AB" w:rsidP="00A432AB">
      <w:pPr>
        <w:tabs>
          <w:tab w:val="left" w:pos="1560"/>
          <w:tab w:val="left" w:pos="2268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:rsidR="00A432AB" w:rsidRPr="00FB2F9B" w:rsidRDefault="00A432AB" w:rsidP="00A432AB">
      <w:pPr>
        <w:tabs>
          <w:tab w:val="left" w:pos="1560"/>
          <w:tab w:val="left" w:pos="2268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b/>
          <w:sz w:val="20"/>
          <w:szCs w:val="20"/>
        </w:rPr>
        <w:t>Speciální zaměření školy:</w:t>
      </w:r>
      <w:r w:rsidRPr="00FB2F9B">
        <w:rPr>
          <w:rFonts w:ascii="Comic Sans MS" w:hAnsi="Comic Sans MS"/>
          <w:sz w:val="20"/>
          <w:szCs w:val="20"/>
        </w:rPr>
        <w:t xml:space="preserve"> </w:t>
      </w:r>
    </w:p>
    <w:p w:rsidR="00A432AB" w:rsidRPr="00FB2F9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 xml:space="preserve">třídy s rozšířenou výukou matematiky </w:t>
      </w:r>
    </w:p>
    <w:p w:rsidR="00A432AB" w:rsidRDefault="00A432A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2F9B">
        <w:rPr>
          <w:rFonts w:ascii="Comic Sans MS" w:hAnsi="Comic Sans MS"/>
          <w:sz w:val="20"/>
          <w:szCs w:val="20"/>
        </w:rPr>
        <w:t xml:space="preserve">třídy s rozšířenou výukou TV - hokej </w:t>
      </w:r>
    </w:p>
    <w:p w:rsidR="00FB2F9B" w:rsidRDefault="00FB2F9B" w:rsidP="00A432AB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A07D33" w:rsidRDefault="00A07D33">
      <w:pPr>
        <w:rPr>
          <w:rFonts w:ascii="Comic Sans MS" w:eastAsia="Times New Roman" w:hAnsi="Comic Sans MS" w:cs="Comic Sans MS"/>
          <w:b/>
          <w:bCs/>
          <w:sz w:val="24"/>
          <w:szCs w:val="24"/>
          <w:lang w:eastAsia="cs-CZ"/>
        </w:rPr>
      </w:pPr>
      <w:r>
        <w:rPr>
          <w:rFonts w:ascii="Comic Sans MS" w:hAnsi="Comic Sans MS" w:cs="Comic Sans MS"/>
        </w:rPr>
        <w:br w:type="page"/>
      </w:r>
    </w:p>
    <w:p w:rsidR="00A07D33" w:rsidRPr="00A07D33" w:rsidRDefault="00A07D33" w:rsidP="00A07D33">
      <w:pPr>
        <w:tabs>
          <w:tab w:val="left" w:pos="1560"/>
          <w:tab w:val="left" w:pos="2268"/>
          <w:tab w:val="left" w:pos="3969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A07D33">
        <w:rPr>
          <w:rFonts w:ascii="Comic Sans MS" w:hAnsi="Comic Sans MS"/>
          <w:b/>
          <w:sz w:val="20"/>
          <w:szCs w:val="20"/>
        </w:rPr>
        <w:lastRenderedPageBreak/>
        <w:t>Základní údaje o škole a součástech, které sdružuje za školní rok 201</w:t>
      </w:r>
      <w:r>
        <w:rPr>
          <w:rFonts w:ascii="Comic Sans MS" w:hAnsi="Comic Sans MS"/>
          <w:b/>
          <w:sz w:val="20"/>
          <w:szCs w:val="20"/>
        </w:rPr>
        <w:t>3</w:t>
      </w:r>
      <w:r w:rsidRPr="00A07D33">
        <w:rPr>
          <w:rFonts w:ascii="Comic Sans MS" w:hAnsi="Comic Sans MS"/>
          <w:b/>
          <w:sz w:val="20"/>
          <w:szCs w:val="20"/>
        </w:rPr>
        <w:t>/201</w:t>
      </w:r>
      <w:r>
        <w:rPr>
          <w:rFonts w:ascii="Comic Sans MS" w:hAnsi="Comic Sans MS"/>
          <w:b/>
          <w:sz w:val="20"/>
          <w:szCs w:val="20"/>
        </w:rPr>
        <w:t>4</w:t>
      </w:r>
    </w:p>
    <w:p w:rsidR="00A07D33" w:rsidRPr="00A07D33" w:rsidRDefault="00A07D33" w:rsidP="00A07D33">
      <w:pPr>
        <w:tabs>
          <w:tab w:val="left" w:pos="1560"/>
          <w:tab w:val="left" w:pos="2268"/>
          <w:tab w:val="left" w:pos="3969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A07D33">
        <w:rPr>
          <w:rFonts w:ascii="Comic Sans MS" w:hAnsi="Comic Sans MS"/>
          <w:b/>
          <w:sz w:val="20"/>
          <w:szCs w:val="20"/>
        </w:rPr>
        <w:t>(stav k 30. </w:t>
      </w:r>
      <w:r>
        <w:rPr>
          <w:rFonts w:ascii="Comic Sans MS" w:hAnsi="Comic Sans MS"/>
          <w:b/>
          <w:sz w:val="20"/>
          <w:szCs w:val="20"/>
        </w:rPr>
        <w:t>9</w:t>
      </w:r>
      <w:r w:rsidRPr="00A07D33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> 2013</w:t>
      </w:r>
      <w:r w:rsidRPr="00A07D33">
        <w:rPr>
          <w:rFonts w:ascii="Comic Sans MS" w:hAnsi="Comic Sans MS"/>
          <w:b/>
          <w:sz w:val="20"/>
          <w:szCs w:val="20"/>
        </w:rPr>
        <w:t>)</w:t>
      </w:r>
    </w:p>
    <w:tbl>
      <w:tblPr>
        <w:tblW w:w="10620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1538"/>
        <w:gridCol w:w="1175"/>
        <w:gridCol w:w="1800"/>
        <w:gridCol w:w="2398"/>
        <w:gridCol w:w="1687"/>
      </w:tblGrid>
      <w:tr w:rsidR="00A07D33" w:rsidTr="00375FB0">
        <w:trPr>
          <w:tblCellSpacing w:w="20" w:type="dxa"/>
        </w:trPr>
        <w:tc>
          <w:tcPr>
            <w:tcW w:w="1962" w:type="dxa"/>
            <w:vAlign w:val="center"/>
          </w:tcPr>
          <w:p w:rsidR="00A07D33" w:rsidRDefault="00A07D33" w:rsidP="00375FB0">
            <w:pPr>
              <w:rPr>
                <w:rFonts w:ascii="Comic Sans MS" w:hAnsi="Comic Sans MS" w:cs="Comic Sans MS"/>
              </w:rPr>
            </w:pPr>
          </w:p>
        </w:tc>
        <w:tc>
          <w:tcPr>
            <w:tcW w:w="1498" w:type="dxa"/>
            <w:vAlign w:val="center"/>
          </w:tcPr>
          <w:p w:rsidR="00A07D33" w:rsidRPr="00A07D33" w:rsidRDefault="00A07D33" w:rsidP="00A07D33">
            <w:pPr>
              <w:tabs>
                <w:tab w:val="left" w:pos="1560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07D33">
              <w:rPr>
                <w:rFonts w:ascii="Comic Sans MS" w:hAnsi="Comic Sans MS"/>
                <w:b/>
                <w:sz w:val="20"/>
                <w:szCs w:val="20"/>
              </w:rPr>
              <w:t>Počet tříd/skupin</w:t>
            </w:r>
          </w:p>
        </w:tc>
        <w:tc>
          <w:tcPr>
            <w:tcW w:w="1135" w:type="dxa"/>
            <w:vAlign w:val="center"/>
          </w:tcPr>
          <w:p w:rsidR="00A07D33" w:rsidRPr="00A07D33" w:rsidRDefault="00A07D33" w:rsidP="00A07D33">
            <w:pPr>
              <w:tabs>
                <w:tab w:val="left" w:pos="1560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07D33">
              <w:rPr>
                <w:rFonts w:ascii="Comic Sans MS" w:hAnsi="Comic Sans MS"/>
                <w:b/>
                <w:sz w:val="20"/>
                <w:szCs w:val="20"/>
              </w:rPr>
              <w:t>Počet žáků</w:t>
            </w:r>
          </w:p>
        </w:tc>
        <w:tc>
          <w:tcPr>
            <w:tcW w:w="1760" w:type="dxa"/>
            <w:vAlign w:val="center"/>
          </w:tcPr>
          <w:p w:rsidR="00A07D33" w:rsidRPr="00A07D33" w:rsidRDefault="00A07D33" w:rsidP="00A07D33">
            <w:pPr>
              <w:tabs>
                <w:tab w:val="left" w:pos="1560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07D33">
              <w:rPr>
                <w:rFonts w:ascii="Comic Sans MS" w:hAnsi="Comic Sans MS"/>
                <w:b/>
                <w:sz w:val="20"/>
                <w:szCs w:val="20"/>
              </w:rPr>
              <w:t>Počet žáků na třídu/skupinu</w:t>
            </w:r>
          </w:p>
        </w:tc>
        <w:tc>
          <w:tcPr>
            <w:tcW w:w="2358" w:type="dxa"/>
            <w:vAlign w:val="center"/>
          </w:tcPr>
          <w:p w:rsidR="00A07D33" w:rsidRPr="00A07D33" w:rsidRDefault="00A07D33" w:rsidP="00A07D33">
            <w:pPr>
              <w:tabs>
                <w:tab w:val="left" w:pos="1560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07D33">
              <w:rPr>
                <w:rFonts w:ascii="Comic Sans MS" w:hAnsi="Comic Sans MS"/>
                <w:b/>
                <w:sz w:val="20"/>
                <w:szCs w:val="20"/>
              </w:rPr>
              <w:t xml:space="preserve">Přepočtený počet </w:t>
            </w:r>
            <w:proofErr w:type="spellStart"/>
            <w:proofErr w:type="gramStart"/>
            <w:r w:rsidRPr="00A07D33">
              <w:rPr>
                <w:rFonts w:ascii="Comic Sans MS" w:hAnsi="Comic Sans MS"/>
                <w:b/>
                <w:sz w:val="20"/>
                <w:szCs w:val="20"/>
              </w:rPr>
              <w:t>ped</w:t>
            </w:r>
            <w:proofErr w:type="gramEnd"/>
            <w:r w:rsidRPr="00A07D3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proofErr w:type="gramStart"/>
            <w:r w:rsidRPr="00A07D33">
              <w:rPr>
                <w:rFonts w:ascii="Comic Sans MS" w:hAnsi="Comic Sans MS"/>
                <w:b/>
                <w:sz w:val="20"/>
                <w:szCs w:val="20"/>
              </w:rPr>
              <w:t>prac</w:t>
            </w:r>
            <w:proofErr w:type="spellEnd"/>
            <w:proofErr w:type="gramEnd"/>
            <w:r w:rsidRPr="00A07D33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r w:rsidRPr="00A07D33">
              <w:rPr>
                <w:rFonts w:ascii="Comic Sans MS" w:hAnsi="Comic Sans MS"/>
                <w:b/>
                <w:sz w:val="20"/>
                <w:szCs w:val="20"/>
              </w:rPr>
              <w:t>prac</w:t>
            </w:r>
            <w:proofErr w:type="spellEnd"/>
            <w:r w:rsidRPr="00A07D33">
              <w:rPr>
                <w:rFonts w:ascii="Comic Sans MS" w:hAnsi="Comic Sans MS"/>
                <w:b/>
                <w:sz w:val="20"/>
                <w:szCs w:val="20"/>
              </w:rPr>
              <w:t>. ŠJ</w:t>
            </w:r>
          </w:p>
        </w:tc>
        <w:tc>
          <w:tcPr>
            <w:tcW w:w="1627" w:type="dxa"/>
            <w:vAlign w:val="center"/>
          </w:tcPr>
          <w:p w:rsidR="00A07D33" w:rsidRPr="00A07D33" w:rsidRDefault="00A07D33" w:rsidP="00A07D33">
            <w:pPr>
              <w:tabs>
                <w:tab w:val="left" w:pos="1560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07D33">
              <w:rPr>
                <w:rFonts w:ascii="Comic Sans MS" w:hAnsi="Comic Sans MS"/>
                <w:b/>
                <w:sz w:val="20"/>
                <w:szCs w:val="20"/>
              </w:rPr>
              <w:t xml:space="preserve">Počet žáků na </w:t>
            </w:r>
            <w:proofErr w:type="spellStart"/>
            <w:r w:rsidRPr="00A07D33">
              <w:rPr>
                <w:rFonts w:ascii="Comic Sans MS" w:hAnsi="Comic Sans MS"/>
                <w:b/>
                <w:sz w:val="20"/>
                <w:szCs w:val="20"/>
              </w:rPr>
              <w:t>ped</w:t>
            </w:r>
            <w:proofErr w:type="spellEnd"/>
            <w:r w:rsidRPr="00A07D33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proofErr w:type="gramStart"/>
            <w:r w:rsidRPr="00A07D33">
              <w:rPr>
                <w:rFonts w:ascii="Comic Sans MS" w:hAnsi="Comic Sans MS"/>
                <w:b/>
                <w:sz w:val="20"/>
                <w:szCs w:val="20"/>
              </w:rPr>
              <w:t>úvazek</w:t>
            </w:r>
            <w:proofErr w:type="gramEnd"/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1. stupeň</w:t>
            </w:r>
          </w:p>
        </w:tc>
        <w:tc>
          <w:tcPr>
            <w:tcW w:w="149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16</w:t>
            </w:r>
            <w:r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760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20,625</w:t>
            </w:r>
          </w:p>
        </w:tc>
        <w:tc>
          <w:tcPr>
            <w:tcW w:w="235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9,8</w:t>
            </w:r>
          </w:p>
        </w:tc>
        <w:tc>
          <w:tcPr>
            <w:tcW w:w="1627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16,837</w:t>
            </w:r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2. stupeň</w:t>
            </w:r>
          </w:p>
        </w:tc>
        <w:tc>
          <w:tcPr>
            <w:tcW w:w="149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235</w:t>
            </w:r>
          </w:p>
        </w:tc>
        <w:tc>
          <w:tcPr>
            <w:tcW w:w="1760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23,5</w:t>
            </w:r>
          </w:p>
        </w:tc>
        <w:tc>
          <w:tcPr>
            <w:tcW w:w="235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17,5</w:t>
            </w:r>
          </w:p>
        </w:tc>
        <w:tc>
          <w:tcPr>
            <w:tcW w:w="1627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13,429</w:t>
            </w:r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Školní družina</w:t>
            </w:r>
          </w:p>
        </w:tc>
        <w:tc>
          <w:tcPr>
            <w:tcW w:w="1498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79</w:t>
            </w:r>
          </w:p>
        </w:tc>
        <w:tc>
          <w:tcPr>
            <w:tcW w:w="1760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26,33</w:t>
            </w:r>
          </w:p>
        </w:tc>
        <w:tc>
          <w:tcPr>
            <w:tcW w:w="2358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2,8</w:t>
            </w:r>
          </w:p>
        </w:tc>
        <w:tc>
          <w:tcPr>
            <w:tcW w:w="1627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28,214</w:t>
            </w:r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  <w:vertAlign w:val="superscript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Školní klub</w:t>
            </w:r>
            <w:r w:rsidRPr="00A07D33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760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235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27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Mateřská škola</w:t>
            </w:r>
          </w:p>
        </w:tc>
        <w:tc>
          <w:tcPr>
            <w:tcW w:w="1498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145</w:t>
            </w:r>
          </w:p>
        </w:tc>
        <w:tc>
          <w:tcPr>
            <w:tcW w:w="1760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24,167</w:t>
            </w:r>
          </w:p>
        </w:tc>
        <w:tc>
          <w:tcPr>
            <w:tcW w:w="2358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11,5</w:t>
            </w:r>
          </w:p>
        </w:tc>
        <w:tc>
          <w:tcPr>
            <w:tcW w:w="1627" w:type="dxa"/>
            <w:vAlign w:val="center"/>
          </w:tcPr>
          <w:p w:rsidR="00A07D33" w:rsidRPr="00A07D33" w:rsidRDefault="00B71D09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12,609</w:t>
            </w:r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Školní jídelna</w:t>
            </w:r>
          </w:p>
        </w:tc>
        <w:tc>
          <w:tcPr>
            <w:tcW w:w="149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:rsidR="00A07D33" w:rsidRPr="00A07D33" w:rsidRDefault="004523F0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465</w:t>
            </w:r>
          </w:p>
        </w:tc>
        <w:tc>
          <w:tcPr>
            <w:tcW w:w="1760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2358" w:type="dxa"/>
            <w:vAlign w:val="center"/>
          </w:tcPr>
          <w:p w:rsidR="00A07D33" w:rsidRPr="00A07D33" w:rsidRDefault="004523F0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9,4</w:t>
            </w:r>
          </w:p>
        </w:tc>
        <w:tc>
          <w:tcPr>
            <w:tcW w:w="1627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A07D33" w:rsidTr="00A07D33">
        <w:trPr>
          <w:trHeight w:val="454"/>
          <w:tblCellSpacing w:w="20" w:type="dxa"/>
        </w:trPr>
        <w:tc>
          <w:tcPr>
            <w:tcW w:w="1962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jiné</w:t>
            </w:r>
          </w:p>
        </w:tc>
        <w:tc>
          <w:tcPr>
            <w:tcW w:w="149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760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2358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27" w:type="dxa"/>
            <w:vAlign w:val="center"/>
          </w:tcPr>
          <w:p w:rsidR="00A07D33" w:rsidRPr="00A07D33" w:rsidRDefault="00A07D33" w:rsidP="00A07D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07D3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04670A" w:rsidRDefault="0004670A" w:rsidP="00A07D33">
      <w:pPr>
        <w:rPr>
          <w:rFonts w:ascii="Comic Sans MS" w:hAnsi="Comic Sans MS" w:cs="Comic Sans MS"/>
        </w:rPr>
      </w:pPr>
    </w:p>
    <w:p w:rsidR="00A07D33" w:rsidRPr="0004670A" w:rsidRDefault="00A07D33" w:rsidP="0004670A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670A">
        <w:rPr>
          <w:rFonts w:ascii="Comic Sans MS" w:hAnsi="Comic Sans MS"/>
          <w:b/>
          <w:sz w:val="20"/>
          <w:szCs w:val="20"/>
        </w:rPr>
        <w:t>Školská rada</w:t>
      </w:r>
      <w:r w:rsidR="0004670A">
        <w:rPr>
          <w:rFonts w:ascii="Comic Sans MS" w:hAnsi="Comic Sans MS"/>
          <w:b/>
          <w:sz w:val="20"/>
          <w:szCs w:val="20"/>
        </w:rPr>
        <w:t xml:space="preserve">: </w:t>
      </w:r>
      <w:r w:rsidR="0004670A">
        <w:rPr>
          <w:rFonts w:ascii="Comic Sans MS" w:hAnsi="Comic Sans MS"/>
          <w:b/>
          <w:sz w:val="20"/>
          <w:szCs w:val="20"/>
        </w:rPr>
        <w:tab/>
      </w:r>
      <w:r w:rsidRPr="0004670A">
        <w:rPr>
          <w:rFonts w:ascii="Comic Sans MS" w:hAnsi="Comic Sans MS"/>
          <w:sz w:val="20"/>
          <w:szCs w:val="20"/>
        </w:rPr>
        <w:t>zřízena 11. 10. 2005</w:t>
      </w:r>
    </w:p>
    <w:p w:rsidR="00A07D33" w:rsidRPr="0004670A" w:rsidRDefault="00A07D33" w:rsidP="0004670A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670A">
        <w:rPr>
          <w:rFonts w:ascii="Comic Sans MS" w:hAnsi="Comic Sans MS"/>
          <w:sz w:val="20"/>
          <w:szCs w:val="20"/>
        </w:rPr>
        <w:t xml:space="preserve">                        </w:t>
      </w:r>
      <w:r w:rsidR="0004670A">
        <w:rPr>
          <w:rFonts w:ascii="Comic Sans MS" w:hAnsi="Comic Sans MS"/>
          <w:sz w:val="20"/>
          <w:szCs w:val="20"/>
        </w:rPr>
        <w:tab/>
      </w:r>
      <w:r w:rsidRPr="0004670A">
        <w:rPr>
          <w:rFonts w:ascii="Comic Sans MS" w:hAnsi="Comic Sans MS"/>
          <w:sz w:val="20"/>
          <w:szCs w:val="20"/>
        </w:rPr>
        <w:t xml:space="preserve">šest členů  </w:t>
      </w:r>
    </w:p>
    <w:p w:rsidR="00A07D33" w:rsidRPr="0004670A" w:rsidRDefault="0004670A" w:rsidP="0004670A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A07D33" w:rsidRPr="006933D8">
        <w:rPr>
          <w:rFonts w:ascii="Comic Sans MS" w:hAnsi="Comic Sans MS"/>
          <w:sz w:val="20"/>
          <w:szCs w:val="20"/>
        </w:rPr>
        <w:t>4</w:t>
      </w:r>
      <w:r w:rsidR="00A07D33" w:rsidRPr="0004670A">
        <w:rPr>
          <w:rFonts w:ascii="Comic Sans MS" w:hAnsi="Comic Sans MS"/>
          <w:sz w:val="20"/>
          <w:szCs w:val="20"/>
        </w:rPr>
        <w:t xml:space="preserve"> jednání ve školním roce 201</w:t>
      </w:r>
      <w:r>
        <w:rPr>
          <w:rFonts w:ascii="Comic Sans MS" w:hAnsi="Comic Sans MS"/>
          <w:sz w:val="20"/>
          <w:szCs w:val="20"/>
        </w:rPr>
        <w:t>3</w:t>
      </w:r>
      <w:r w:rsidR="00A07D33" w:rsidRPr="0004670A">
        <w:rPr>
          <w:rFonts w:ascii="Comic Sans MS" w:hAnsi="Comic Sans MS"/>
          <w:sz w:val="20"/>
          <w:szCs w:val="20"/>
        </w:rPr>
        <w:t>/201</w:t>
      </w:r>
      <w:r>
        <w:rPr>
          <w:rFonts w:ascii="Comic Sans MS" w:hAnsi="Comic Sans MS"/>
          <w:sz w:val="20"/>
          <w:szCs w:val="20"/>
        </w:rPr>
        <w:t>4</w:t>
      </w:r>
    </w:p>
    <w:p w:rsidR="0004670A" w:rsidRDefault="0004670A" w:rsidP="0004670A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A07D33" w:rsidRPr="0004670A" w:rsidRDefault="00A07D33" w:rsidP="0004670A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670A">
        <w:rPr>
          <w:rFonts w:ascii="Comic Sans MS" w:hAnsi="Comic Sans MS"/>
          <w:b/>
          <w:sz w:val="20"/>
          <w:szCs w:val="20"/>
        </w:rPr>
        <w:t>Mimoškolní sdružení:</w:t>
      </w:r>
      <w:r w:rsidRPr="0004670A">
        <w:rPr>
          <w:rFonts w:ascii="Comic Sans MS" w:hAnsi="Comic Sans MS"/>
          <w:sz w:val="20"/>
          <w:szCs w:val="20"/>
        </w:rPr>
        <w:t xml:space="preserve">   Občanské sdružení</w:t>
      </w:r>
    </w:p>
    <w:p w:rsidR="00A07D33" w:rsidRPr="0004670A" w:rsidRDefault="00A07D33" w:rsidP="0004670A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670A">
        <w:rPr>
          <w:rFonts w:ascii="Comic Sans MS" w:hAnsi="Comic Sans MS"/>
          <w:sz w:val="20"/>
          <w:szCs w:val="20"/>
        </w:rPr>
        <w:t xml:space="preserve">                                    AŠSK </w:t>
      </w:r>
    </w:p>
    <w:p w:rsidR="00A07D33" w:rsidRDefault="00A07D33" w:rsidP="00A07D33">
      <w:pPr>
        <w:rPr>
          <w:rFonts w:ascii="Comic Sans MS" w:hAnsi="Comic Sans MS" w:cs="Comic Sans MS"/>
        </w:rPr>
      </w:pPr>
    </w:p>
    <w:p w:rsidR="00A07D33" w:rsidRPr="00A36975" w:rsidRDefault="002A7367" w:rsidP="002A7367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Přehled oborů vzdělávání školy</w:t>
      </w:r>
    </w:p>
    <w:p w:rsidR="002A7367" w:rsidRPr="00226426" w:rsidRDefault="002A7367" w:rsidP="00226426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864"/>
        <w:gridCol w:w="3950"/>
        <w:gridCol w:w="2223"/>
        <w:gridCol w:w="1955"/>
      </w:tblGrid>
      <w:tr w:rsidR="00A07D33" w:rsidRPr="0004670A" w:rsidTr="0004670A">
        <w:trPr>
          <w:cantSplit/>
          <w:tblCellSpacing w:w="20" w:type="dxa"/>
          <w:jc w:val="center"/>
        </w:trPr>
        <w:tc>
          <w:tcPr>
            <w:tcW w:w="5754" w:type="dxa"/>
            <w:gridSpan w:val="2"/>
            <w:vMerge w:val="restart"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>vzdělávací program č. j. MŠMT</w:t>
            </w:r>
          </w:p>
        </w:tc>
        <w:tc>
          <w:tcPr>
            <w:tcW w:w="4118" w:type="dxa"/>
            <w:gridSpan w:val="2"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04670A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04670A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04670A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</w:tr>
      <w:tr w:rsidR="00A07D33" w:rsidRPr="0004670A" w:rsidTr="0004670A">
        <w:trPr>
          <w:cantSplit/>
          <w:tblCellSpacing w:w="20" w:type="dxa"/>
          <w:jc w:val="center"/>
        </w:trPr>
        <w:tc>
          <w:tcPr>
            <w:tcW w:w="5754" w:type="dxa"/>
            <w:gridSpan w:val="2"/>
            <w:vMerge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>v ročnících</w:t>
            </w:r>
          </w:p>
        </w:tc>
        <w:tc>
          <w:tcPr>
            <w:tcW w:w="1895" w:type="dxa"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>počet žáků</w:t>
            </w:r>
          </w:p>
        </w:tc>
      </w:tr>
      <w:tr w:rsidR="00A07D33" w:rsidRPr="0004670A" w:rsidTr="0004670A">
        <w:trPr>
          <w:tblCellSpacing w:w="20" w:type="dxa"/>
          <w:jc w:val="center"/>
        </w:trPr>
        <w:tc>
          <w:tcPr>
            <w:tcW w:w="1804" w:type="dxa"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 xml:space="preserve">Jiné  </w:t>
            </w:r>
          </w:p>
        </w:tc>
        <w:tc>
          <w:tcPr>
            <w:tcW w:w="3910" w:type="dxa"/>
            <w:vAlign w:val="center"/>
          </w:tcPr>
          <w:p w:rsidR="00A07D33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>ŠVP „Škola-brána do života“</w:t>
            </w:r>
          </w:p>
          <w:p w:rsidR="0004670A" w:rsidRPr="0004670A" w:rsidRDefault="0022071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č.j.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714/2007</w:t>
            </w:r>
          </w:p>
        </w:tc>
        <w:tc>
          <w:tcPr>
            <w:tcW w:w="2183" w:type="dxa"/>
            <w:vAlign w:val="center"/>
          </w:tcPr>
          <w:p w:rsidR="00A07D33" w:rsidRPr="0004670A" w:rsidRDefault="00A07D33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670A">
              <w:rPr>
                <w:rFonts w:ascii="Comic Sans MS" w:hAnsi="Comic Sans MS" w:cs="Comic Sans MS"/>
                <w:sz w:val="20"/>
                <w:szCs w:val="20"/>
              </w:rPr>
              <w:t>1. až 9.</w:t>
            </w:r>
          </w:p>
        </w:tc>
        <w:tc>
          <w:tcPr>
            <w:tcW w:w="1895" w:type="dxa"/>
            <w:vAlign w:val="center"/>
          </w:tcPr>
          <w:p w:rsidR="00A07D33" w:rsidRPr="0004670A" w:rsidRDefault="0004670A" w:rsidP="0004670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400</w:t>
            </w:r>
            <w:r w:rsidR="00A07D33" w:rsidRPr="0004670A"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</w:p>
        </w:tc>
      </w:tr>
    </w:tbl>
    <w:p w:rsidR="00A07D33" w:rsidRPr="0004670A" w:rsidRDefault="00A07D33" w:rsidP="0004670A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p w:rsidR="00A07D33" w:rsidRPr="00226426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226426">
        <w:rPr>
          <w:rFonts w:ascii="Comic Sans MS" w:hAnsi="Comic Sans MS"/>
          <w:b/>
          <w:sz w:val="20"/>
          <w:szCs w:val="20"/>
        </w:rPr>
        <w:t>Inovace vzdělávacích programů, zavádění nových metod výuky a vzdělávání</w:t>
      </w: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75888">
        <w:rPr>
          <w:rFonts w:ascii="Comic Sans MS" w:hAnsi="Comic Sans MS"/>
          <w:sz w:val="20"/>
          <w:szCs w:val="20"/>
        </w:rPr>
        <w:t>ŠVP „Škola – brána do života“</w:t>
      </w: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75888">
        <w:rPr>
          <w:rFonts w:ascii="Comic Sans MS" w:hAnsi="Comic Sans MS"/>
          <w:sz w:val="20"/>
          <w:szCs w:val="20"/>
        </w:rPr>
        <w:t>Projektové vyučování</w:t>
      </w:r>
    </w:p>
    <w:p w:rsidR="002A7367" w:rsidRDefault="002A7367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  <w:sectPr w:rsidR="002A7367" w:rsidSect="00A07D33">
          <w:headerReference w:type="default" r:id="rId12"/>
          <w:pgSz w:w="11906" w:h="16838"/>
          <w:pgMar w:top="902" w:right="1106" w:bottom="1077" w:left="1134" w:header="709" w:footer="709" w:gutter="0"/>
          <w:cols w:space="708"/>
          <w:docGrid w:linePitch="360"/>
        </w:sectPr>
      </w:pP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A07D33" w:rsidRPr="00226426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226426">
        <w:rPr>
          <w:rFonts w:ascii="Comic Sans MS" w:hAnsi="Comic Sans MS"/>
          <w:b/>
          <w:sz w:val="20"/>
          <w:szCs w:val="20"/>
        </w:rPr>
        <w:t xml:space="preserve">Nabídka volitelných předmětů </w:t>
      </w: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  <w:sectPr w:rsidR="00A07D33" w:rsidRPr="00A75888" w:rsidSect="002A7367">
          <w:type w:val="continuous"/>
          <w:pgSz w:w="11906" w:h="16838"/>
          <w:pgMar w:top="902" w:right="1106" w:bottom="1077" w:left="1134" w:header="709" w:footer="709" w:gutter="0"/>
          <w:cols w:space="708"/>
          <w:docGrid w:linePitch="360"/>
        </w:sectPr>
      </w:pP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75888">
        <w:rPr>
          <w:rFonts w:ascii="Comic Sans MS" w:hAnsi="Comic Sans MS"/>
          <w:sz w:val="20"/>
          <w:szCs w:val="20"/>
        </w:rPr>
        <w:lastRenderedPageBreak/>
        <w:t>informatika</w:t>
      </w: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75888">
        <w:rPr>
          <w:rFonts w:ascii="Comic Sans MS" w:hAnsi="Comic Sans MS"/>
          <w:sz w:val="20"/>
          <w:szCs w:val="20"/>
        </w:rPr>
        <w:t>environmentální výchova</w:t>
      </w: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75888">
        <w:rPr>
          <w:rFonts w:ascii="Comic Sans MS" w:hAnsi="Comic Sans MS"/>
          <w:sz w:val="20"/>
          <w:szCs w:val="20"/>
        </w:rPr>
        <w:t>ruský jazyk</w:t>
      </w:r>
    </w:p>
    <w:p w:rsidR="00A07D33" w:rsidRPr="00A75888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75888">
        <w:rPr>
          <w:rFonts w:ascii="Comic Sans MS" w:hAnsi="Comic Sans MS"/>
          <w:sz w:val="20"/>
          <w:szCs w:val="20"/>
        </w:rPr>
        <w:t>německý jazyk</w:t>
      </w:r>
    </w:p>
    <w:p w:rsidR="00A07D33" w:rsidRDefault="00A07D33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226426" w:rsidRPr="00EB0ACA" w:rsidRDefault="00F864D9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EB0ACA">
        <w:rPr>
          <w:rFonts w:ascii="Comic Sans MS" w:hAnsi="Comic Sans MS"/>
          <w:b/>
          <w:sz w:val="20"/>
          <w:szCs w:val="20"/>
        </w:rPr>
        <w:t>Nepovinné předměty</w:t>
      </w:r>
    </w:p>
    <w:p w:rsidR="00F864D9" w:rsidRDefault="002A7367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Sportovní hry - hokej</w:t>
      </w:r>
    </w:p>
    <w:p w:rsidR="00EB0ACA" w:rsidRDefault="00EB0ACA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B0ACA" w:rsidRDefault="00EB0ACA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sz w:val="20"/>
          <w:szCs w:val="20"/>
        </w:rPr>
        <w:sectPr w:rsidR="00EB0ACA" w:rsidSect="002A7367">
          <w:type w:val="continuous"/>
          <w:pgSz w:w="11906" w:h="16838"/>
          <w:pgMar w:top="902" w:right="1106" w:bottom="1077" w:left="1134" w:header="709" w:footer="709" w:gutter="0"/>
          <w:cols w:space="709"/>
          <w:docGrid w:linePitch="360"/>
        </w:sectPr>
      </w:pPr>
    </w:p>
    <w:p w:rsidR="002A7367" w:rsidRDefault="002A7367" w:rsidP="00A75888">
      <w:pPr>
        <w:tabs>
          <w:tab w:val="left" w:pos="1560"/>
          <w:tab w:val="left" w:pos="3969"/>
        </w:tabs>
        <w:spacing w:after="0" w:line="240" w:lineRule="auto"/>
        <w:rPr>
          <w:rFonts w:ascii="Comic Sans MS" w:hAnsi="Comic Sans MS"/>
          <w:b/>
          <w:sz w:val="20"/>
          <w:szCs w:val="20"/>
        </w:rPr>
        <w:sectPr w:rsidR="002A7367" w:rsidSect="00EB0ACA">
          <w:type w:val="continuous"/>
          <w:pgSz w:w="11906" w:h="16838"/>
          <w:pgMar w:top="1418" w:right="851" w:bottom="1418" w:left="1021" w:header="709" w:footer="709" w:gutter="0"/>
          <w:cols w:space="708"/>
          <w:docGrid w:linePitch="360"/>
        </w:sectPr>
      </w:pPr>
    </w:p>
    <w:p w:rsidR="00EB0ACA" w:rsidRPr="00581157" w:rsidRDefault="0058115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581157">
        <w:rPr>
          <w:rFonts w:ascii="Comic Sans MS" w:hAnsi="Comic Sans MS"/>
          <w:b/>
          <w:sz w:val="20"/>
          <w:szCs w:val="20"/>
        </w:rPr>
        <w:lastRenderedPageBreak/>
        <w:t>Kroužky</w:t>
      </w:r>
    </w:p>
    <w:tbl>
      <w:tblPr>
        <w:tblW w:w="0" w:type="auto"/>
        <w:jc w:val="center"/>
        <w:tblCellSpacing w:w="20" w:type="dxa"/>
        <w:tblInd w:w="-1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359"/>
        <w:gridCol w:w="1992"/>
      </w:tblGrid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Pr="007274E3" w:rsidRDefault="00EB0ACA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581157">
              <w:rPr>
                <w:rFonts w:ascii="Comic Sans MS" w:hAnsi="Comic Sans MS" w:cs="Comic Sans MS"/>
                <w:sz w:val="20"/>
                <w:szCs w:val="20"/>
              </w:rPr>
              <w:t>Název kroužku</w:t>
            </w:r>
          </w:p>
        </w:tc>
        <w:tc>
          <w:tcPr>
            <w:tcW w:w="1932" w:type="dxa"/>
          </w:tcPr>
          <w:p w:rsidR="00581157" w:rsidRPr="007274E3" w:rsidRDefault="00581157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počet dětí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Pr="007274E3" w:rsidRDefault="00581157" w:rsidP="00581157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Příprava k přijímacím zkouškám z matematiky</w:t>
            </w:r>
          </w:p>
        </w:tc>
        <w:tc>
          <w:tcPr>
            <w:tcW w:w="1932" w:type="dxa"/>
          </w:tcPr>
          <w:p w:rsidR="00581157" w:rsidRPr="007274E3" w:rsidRDefault="00581157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626B93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626B93" w:rsidRDefault="00626B93" w:rsidP="00626B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Příprava k přijímacím zkouškám z českého jazyka</w:t>
            </w:r>
          </w:p>
        </w:tc>
        <w:tc>
          <w:tcPr>
            <w:tcW w:w="1932" w:type="dxa"/>
          </w:tcPr>
          <w:p w:rsidR="00626B93" w:rsidRDefault="0070436C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Pr="007274E3" w:rsidRDefault="00581157" w:rsidP="00581157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course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(informatika)</w:t>
            </w:r>
          </w:p>
        </w:tc>
        <w:tc>
          <w:tcPr>
            <w:tcW w:w="1932" w:type="dxa"/>
          </w:tcPr>
          <w:p w:rsidR="00581157" w:rsidRPr="007274E3" w:rsidRDefault="00581157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Anglická konverzace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Anglický jazyk pro MŠ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Anglický jazyk pro prvňáky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Anglický jazyk pro druháky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Německý jazyk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Výtvarný kroužek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Ptáčata (pěvecký)</w:t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</w:tr>
      <w:tr w:rsidR="00581157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581157" w:rsidRDefault="00581157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Pohybové hry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932" w:type="dxa"/>
          </w:tcPr>
          <w:p w:rsidR="00581157" w:rsidRDefault="00581157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</w:tr>
      <w:tr w:rsidR="008C1DDE" w:rsidRPr="007274E3" w:rsidTr="00581157">
        <w:trPr>
          <w:tblCellSpacing w:w="20" w:type="dxa"/>
          <w:jc w:val="center"/>
        </w:trPr>
        <w:tc>
          <w:tcPr>
            <w:tcW w:w="6299" w:type="dxa"/>
          </w:tcPr>
          <w:p w:rsidR="008C1DDE" w:rsidRDefault="008C1DDE" w:rsidP="0058115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Divadelní kroužek</w:t>
            </w:r>
          </w:p>
        </w:tc>
        <w:tc>
          <w:tcPr>
            <w:tcW w:w="1932" w:type="dxa"/>
          </w:tcPr>
          <w:p w:rsidR="008C1DDE" w:rsidRDefault="008C1DDE" w:rsidP="006A65E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</w:tbl>
    <w:p w:rsidR="00581157" w:rsidRDefault="00581157" w:rsidP="00581157">
      <w:pPr>
        <w:tabs>
          <w:tab w:val="left" w:pos="1560"/>
          <w:tab w:val="left" w:pos="567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581157" w:rsidRDefault="00581157" w:rsidP="00581157">
      <w:pPr>
        <w:tabs>
          <w:tab w:val="left" w:pos="1560"/>
          <w:tab w:val="left" w:pos="5670"/>
        </w:tabs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Děti pracovaly v 1</w:t>
      </w:r>
      <w:r w:rsidR="0070436C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kroužcích s celkovým počtem 2</w:t>
      </w:r>
      <w:r w:rsidR="0070436C">
        <w:rPr>
          <w:rFonts w:ascii="Comic Sans MS" w:hAnsi="Comic Sans MS"/>
          <w:sz w:val="20"/>
          <w:szCs w:val="20"/>
        </w:rPr>
        <w:t>69</w:t>
      </w:r>
      <w:r>
        <w:rPr>
          <w:rFonts w:ascii="Comic Sans MS" w:hAnsi="Comic Sans MS"/>
          <w:sz w:val="20"/>
          <w:szCs w:val="20"/>
        </w:rPr>
        <w:t xml:space="preserve"> dětí. </w:t>
      </w:r>
    </w:p>
    <w:p w:rsidR="00581157" w:rsidRDefault="00581157" w:rsidP="00581157">
      <w:pPr>
        <w:tabs>
          <w:tab w:val="left" w:pos="1560"/>
          <w:tab w:val="left" w:pos="5670"/>
        </w:tabs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Mimo tyto kroužky jsme se pravidelně věnovali žákům, kteří se připravovali na sportovní soutěže. </w:t>
      </w:r>
    </w:p>
    <w:p w:rsidR="002A7367" w:rsidRDefault="002A7367" w:rsidP="002A7367">
      <w:pPr>
        <w:tabs>
          <w:tab w:val="left" w:pos="5103"/>
        </w:tabs>
        <w:jc w:val="center"/>
        <w:rPr>
          <w:rFonts w:ascii="Comic Sans MS" w:hAnsi="Comic Sans MS"/>
          <w:b/>
          <w:caps/>
          <w:spacing w:val="60"/>
          <w:sz w:val="32"/>
          <w:szCs w:val="32"/>
        </w:rPr>
      </w:pPr>
    </w:p>
    <w:p w:rsidR="00FB2F9B" w:rsidRPr="006B2B28" w:rsidRDefault="002A7367" w:rsidP="002A7367">
      <w:pPr>
        <w:tabs>
          <w:tab w:val="left" w:pos="5103"/>
        </w:tabs>
        <w:jc w:val="center"/>
        <w:rPr>
          <w:rFonts w:ascii="Comic Sans MS" w:hAnsi="Comic Sans MS"/>
          <w:b/>
          <w:caps/>
          <w:spacing w:val="60"/>
          <w:sz w:val="28"/>
          <w:szCs w:val="28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Rámcový popis personálního zabezpečení</w:t>
      </w:r>
      <w:r w:rsidRPr="006B2B28">
        <w:rPr>
          <w:rFonts w:ascii="Comic Sans MS" w:hAnsi="Comic Sans MS"/>
          <w:b/>
          <w:caps/>
          <w:spacing w:val="60"/>
          <w:sz w:val="28"/>
          <w:szCs w:val="28"/>
        </w:rPr>
        <w:t xml:space="preserve"> </w:t>
      </w: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školy</w:t>
      </w:r>
    </w:p>
    <w:p w:rsidR="002A7367" w:rsidRPr="000E6D00" w:rsidRDefault="002A736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0E6D00">
        <w:rPr>
          <w:rFonts w:ascii="Comic Sans MS" w:hAnsi="Comic Sans MS"/>
          <w:b/>
          <w:sz w:val="20"/>
          <w:szCs w:val="20"/>
        </w:rPr>
        <w:t>Pedagogičtí pracovníci ve školním roce 201</w:t>
      </w:r>
      <w:r w:rsidR="000E6D00">
        <w:rPr>
          <w:rFonts w:ascii="Comic Sans MS" w:hAnsi="Comic Sans MS"/>
          <w:b/>
          <w:sz w:val="20"/>
          <w:szCs w:val="20"/>
        </w:rPr>
        <w:t>3</w:t>
      </w:r>
      <w:r w:rsidRPr="000E6D00">
        <w:rPr>
          <w:rFonts w:ascii="Comic Sans MS" w:hAnsi="Comic Sans MS"/>
          <w:b/>
          <w:sz w:val="20"/>
          <w:szCs w:val="20"/>
        </w:rPr>
        <w:t>/201</w:t>
      </w:r>
      <w:r w:rsidR="000E6D00">
        <w:rPr>
          <w:rFonts w:ascii="Comic Sans MS" w:hAnsi="Comic Sans MS"/>
          <w:b/>
          <w:sz w:val="20"/>
          <w:szCs w:val="20"/>
        </w:rPr>
        <w:t>4</w:t>
      </w:r>
    </w:p>
    <w:tbl>
      <w:tblPr>
        <w:tblW w:w="0" w:type="auto"/>
        <w:jc w:val="center"/>
        <w:tblCellSpacing w:w="20" w:type="dxa"/>
        <w:tblInd w:w="-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488"/>
        <w:gridCol w:w="2740"/>
        <w:gridCol w:w="2400"/>
      </w:tblGrid>
      <w:tr w:rsidR="002A7367" w:rsidTr="00581157">
        <w:trPr>
          <w:trHeight w:val="510"/>
          <w:tblCellSpacing w:w="20" w:type="dxa"/>
          <w:jc w:val="center"/>
        </w:trPr>
        <w:tc>
          <w:tcPr>
            <w:tcW w:w="3428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počet fyzických osob</w:t>
            </w:r>
          </w:p>
        </w:tc>
        <w:tc>
          <w:tcPr>
            <w:tcW w:w="2340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přepočtené úvazky</w:t>
            </w:r>
          </w:p>
        </w:tc>
      </w:tr>
      <w:tr w:rsidR="002A7367" w:rsidTr="00581157">
        <w:trPr>
          <w:trHeight w:val="510"/>
          <w:tblCellSpacing w:w="20" w:type="dxa"/>
          <w:jc w:val="center"/>
        </w:trPr>
        <w:tc>
          <w:tcPr>
            <w:tcW w:w="3428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interní pracovníci</w:t>
            </w:r>
          </w:p>
        </w:tc>
        <w:tc>
          <w:tcPr>
            <w:tcW w:w="2700" w:type="dxa"/>
            <w:vAlign w:val="center"/>
          </w:tcPr>
          <w:p w:rsidR="002A7367" w:rsidRPr="000E6D00" w:rsidRDefault="002A7367" w:rsidP="00040755">
            <w:pPr>
              <w:tabs>
                <w:tab w:val="left" w:pos="1560"/>
                <w:tab w:val="left" w:pos="567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4</w:t>
            </w:r>
            <w:r w:rsidR="0004075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2A7367" w:rsidRPr="000E6D00" w:rsidRDefault="00040755" w:rsidP="000E6D00">
            <w:pPr>
              <w:tabs>
                <w:tab w:val="left" w:pos="1560"/>
                <w:tab w:val="left" w:pos="567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41,6</w:t>
            </w:r>
          </w:p>
        </w:tc>
      </w:tr>
      <w:tr w:rsidR="002A7367" w:rsidTr="00581157">
        <w:trPr>
          <w:trHeight w:val="510"/>
          <w:tblCellSpacing w:w="20" w:type="dxa"/>
          <w:jc w:val="center"/>
        </w:trPr>
        <w:tc>
          <w:tcPr>
            <w:tcW w:w="3428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externí pracovníci</w:t>
            </w:r>
          </w:p>
        </w:tc>
        <w:tc>
          <w:tcPr>
            <w:tcW w:w="2700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:rsidR="002A7367" w:rsidRPr="000E6D00" w:rsidRDefault="002A7367" w:rsidP="000E6D00">
            <w:pPr>
              <w:tabs>
                <w:tab w:val="left" w:pos="1560"/>
                <w:tab w:val="left" w:pos="567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6D00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:rsidR="002A7367" w:rsidRDefault="002A7367" w:rsidP="002A7367">
      <w:pPr>
        <w:rPr>
          <w:rFonts w:ascii="Comic Sans MS" w:hAnsi="Comic Sans MS" w:cs="Comic Sans MS"/>
        </w:rPr>
      </w:pPr>
    </w:p>
    <w:p w:rsidR="002A7367" w:rsidRPr="00040755" w:rsidRDefault="002A736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040755">
        <w:rPr>
          <w:rFonts w:ascii="Comic Sans MS" w:hAnsi="Comic Sans MS"/>
          <w:b/>
          <w:sz w:val="20"/>
          <w:szCs w:val="20"/>
        </w:rPr>
        <w:t>Další údaje o pedagogických pracovnících ve školním roce 201</w:t>
      </w:r>
      <w:r w:rsidR="00040755">
        <w:rPr>
          <w:rFonts w:ascii="Comic Sans MS" w:hAnsi="Comic Sans MS"/>
          <w:b/>
          <w:sz w:val="20"/>
          <w:szCs w:val="20"/>
        </w:rPr>
        <w:t>3</w:t>
      </w:r>
      <w:r w:rsidRPr="00040755">
        <w:rPr>
          <w:rFonts w:ascii="Comic Sans MS" w:hAnsi="Comic Sans MS"/>
          <w:b/>
          <w:sz w:val="20"/>
          <w:szCs w:val="20"/>
        </w:rPr>
        <w:t>/201</w:t>
      </w:r>
      <w:r w:rsidR="00040755">
        <w:rPr>
          <w:rFonts w:ascii="Comic Sans MS" w:hAnsi="Comic Sans MS"/>
          <w:b/>
          <w:sz w:val="20"/>
          <w:szCs w:val="20"/>
        </w:rPr>
        <w:t>4</w:t>
      </w:r>
    </w:p>
    <w:p w:rsidR="00E23516" w:rsidRPr="00314825" w:rsidRDefault="002A736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sz w:val="20"/>
          <w:szCs w:val="20"/>
        </w:rPr>
      </w:pPr>
      <w:r w:rsidRPr="00314825">
        <w:rPr>
          <w:rFonts w:ascii="Comic Sans MS" w:hAnsi="Comic Sans MS"/>
          <w:sz w:val="20"/>
          <w:szCs w:val="20"/>
        </w:rPr>
        <w:t>(u pedagogů důchodového věku vyznačte vedle pořadového čísla D, u absolventů A, stav k 30. 9. 201</w:t>
      </w:r>
      <w:r w:rsidR="00040755" w:rsidRPr="00314825">
        <w:rPr>
          <w:rFonts w:ascii="Comic Sans MS" w:hAnsi="Comic Sans MS"/>
          <w:sz w:val="20"/>
          <w:szCs w:val="20"/>
        </w:rPr>
        <w:t>3</w:t>
      </w:r>
      <w:r w:rsidRPr="00314825">
        <w:rPr>
          <w:rFonts w:ascii="Comic Sans MS" w:hAnsi="Comic Sans MS"/>
          <w:sz w:val="20"/>
          <w:szCs w:val="20"/>
        </w:rPr>
        <w:t>)</w:t>
      </w:r>
    </w:p>
    <w:tbl>
      <w:tblPr>
        <w:tblW w:w="0" w:type="auto"/>
        <w:jc w:val="center"/>
        <w:tblCellSpacing w:w="20" w:type="dxa"/>
        <w:tblInd w:w="-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30"/>
        <w:gridCol w:w="2094"/>
        <w:gridCol w:w="992"/>
        <w:gridCol w:w="4688"/>
        <w:gridCol w:w="875"/>
      </w:tblGrid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Pořad. </w:t>
            </w: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Pracovní zařazení funkce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Úvazek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Kvalifikace, stupeň vzdělání, obor aprobace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Roků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ped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praxe</w:t>
            </w:r>
            <w:proofErr w:type="gramEnd"/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1. st.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UP Olomouc - učitelství VVP  M-CH- HV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učitelka  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E23516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Olomouc - učitelství </w:t>
            </w: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VVP Č–Ov</w:t>
            </w:r>
            <w:proofErr w:type="gramEnd"/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27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pro 1. st. ZŠ, VP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zástupce ředitele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pro 1. st. ZŠ - AJ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28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zástupce ředitele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- učitelství VVP 5 - 12, M - CH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pro 1. st. ZŠ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33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UP Olomouc - učitelství VVP  TV 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Bi</w:t>
            </w:r>
            <w:proofErr w:type="spellEnd"/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– učitelství pro 2. st. TV-Z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10. D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ředitel školy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Ostrava, učitelství pro 2. st. Z - TV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Ostrava, učitelství pro 2. st. Z – RJ, VP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Ostrava, učitelství 5 - 12 M - ZT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19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Olomouc- učitelství pro 1. st. ZŠ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- učitelství pro ZŠ  TV - Z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15.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UP Olomouc - učitelství VVP  RJ - ČJ - HV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UP Olomouc - F, OU Ostrava DPS učitelství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odb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. předmětů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17.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VVP  F - CH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VVP M - TV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34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19.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VVP ČJ –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Vv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- AJ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34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0,545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VVP RJ - Z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37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VVP RJ - D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31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22.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- učitelství pro 1. st. ZŠ - AJ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UP Olomouc, učitelství pro 1. st.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28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VŠB Ochrana život. </w:t>
            </w: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prostředí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>, DPS OU Ostrava - AJ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0,727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- učitelství pro ZŠ KV – NJ - AJ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26.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- učitelství pro 1. st. ZŠ - AJ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17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27.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– učitelství 2. st. – ČJ- ZSV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28.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Ostrava, Přírodovědecká fakulta, M-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Bi</w:t>
            </w:r>
            <w:proofErr w:type="spellEnd"/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15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vychovatelka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DPS vychovatelství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vychovatelka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 Ostrava DPS vychovatelství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31.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vychovatelka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PdF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Ostrava - učitelství VVP RJ - Z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37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SPdŠ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Nový Jičín, učitelství v 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33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33.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SPdŠ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Nový Jičín, učitelství v 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31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34.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SPdŠ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Havířov, učitelství pro 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28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35.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SPdŠ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Havířov, učitelství pro 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36.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Pedagogická škola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Bielsko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Biala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PL, učitelství </w:t>
            </w: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32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SPdŠ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Nový Jičín, učitelství v 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38.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VŠ, OU Ostrava, učitelství VVP, Č - OV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39.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SPdŠ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Havířov vychovatelství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UP Olomouc, učitelství MŠ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41.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OA Tria Třinec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42.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0,806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OA Tria Třinec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87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43. A</w:t>
            </w:r>
          </w:p>
        </w:tc>
        <w:tc>
          <w:tcPr>
            <w:tcW w:w="2054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učitelka MŠ</w:t>
            </w:r>
          </w:p>
        </w:tc>
        <w:tc>
          <w:tcPr>
            <w:tcW w:w="952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0,806</w:t>
            </w:r>
          </w:p>
        </w:tc>
        <w:tc>
          <w:tcPr>
            <w:tcW w:w="4648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Pedagogické lyceum Havířov</w:t>
            </w:r>
          </w:p>
        </w:tc>
        <w:tc>
          <w:tcPr>
            <w:tcW w:w="81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</w:tbl>
    <w:p w:rsidR="00581157" w:rsidRDefault="00581157" w:rsidP="007274E3">
      <w:pPr>
        <w:tabs>
          <w:tab w:val="left" w:pos="1560"/>
          <w:tab w:val="left" w:pos="3969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2A7367" w:rsidRPr="007274E3" w:rsidRDefault="002A736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7274E3">
        <w:rPr>
          <w:rFonts w:ascii="Comic Sans MS" w:hAnsi="Comic Sans MS"/>
          <w:b/>
          <w:sz w:val="20"/>
          <w:szCs w:val="20"/>
        </w:rPr>
        <w:t>Věková struktura pedagogických pracovníků (k 30. 9. 201</w:t>
      </w:r>
      <w:r w:rsidR="009B3830" w:rsidRPr="007274E3">
        <w:rPr>
          <w:rFonts w:ascii="Comic Sans MS" w:hAnsi="Comic Sans MS"/>
          <w:b/>
          <w:sz w:val="20"/>
          <w:szCs w:val="20"/>
        </w:rPr>
        <w:t>3</w:t>
      </w:r>
      <w:r w:rsidRPr="007274E3">
        <w:rPr>
          <w:rFonts w:ascii="Comic Sans MS" w:hAnsi="Comic Sans MS"/>
          <w:b/>
          <w:sz w:val="20"/>
          <w:szCs w:val="20"/>
        </w:rPr>
        <w:t>):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3327"/>
      </w:tblGrid>
      <w:tr w:rsidR="002A7367" w:rsidTr="007274E3">
        <w:trPr>
          <w:tblCellSpacing w:w="20" w:type="dxa"/>
          <w:jc w:val="center"/>
        </w:trPr>
        <w:tc>
          <w:tcPr>
            <w:tcW w:w="3213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Věk pracovníků</w:t>
            </w:r>
          </w:p>
        </w:tc>
        <w:tc>
          <w:tcPr>
            <w:tcW w:w="3267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Počet pracovníků</w:t>
            </w:r>
          </w:p>
        </w:tc>
      </w:tr>
      <w:tr w:rsidR="002A7367" w:rsidTr="007274E3">
        <w:trPr>
          <w:tblCellSpacing w:w="20" w:type="dxa"/>
          <w:jc w:val="center"/>
        </w:trPr>
        <w:tc>
          <w:tcPr>
            <w:tcW w:w="3213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20 – 30 let</w:t>
            </w:r>
          </w:p>
        </w:tc>
        <w:tc>
          <w:tcPr>
            <w:tcW w:w="3267" w:type="dxa"/>
            <w:vAlign w:val="center"/>
          </w:tcPr>
          <w:p w:rsidR="002A7367" w:rsidRPr="007274E3" w:rsidRDefault="007C0C2E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</w:tr>
      <w:tr w:rsidR="002A7367" w:rsidTr="007274E3">
        <w:trPr>
          <w:tblCellSpacing w:w="20" w:type="dxa"/>
          <w:jc w:val="center"/>
        </w:trPr>
        <w:tc>
          <w:tcPr>
            <w:tcW w:w="3213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31 – 40 let</w:t>
            </w:r>
          </w:p>
        </w:tc>
        <w:tc>
          <w:tcPr>
            <w:tcW w:w="3267" w:type="dxa"/>
            <w:vAlign w:val="center"/>
          </w:tcPr>
          <w:p w:rsidR="002A7367" w:rsidRPr="007274E3" w:rsidRDefault="007C0C2E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</w:tr>
      <w:tr w:rsidR="002A7367" w:rsidTr="007274E3">
        <w:trPr>
          <w:tblCellSpacing w:w="20" w:type="dxa"/>
          <w:jc w:val="center"/>
        </w:trPr>
        <w:tc>
          <w:tcPr>
            <w:tcW w:w="3213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41 – 50 let</w:t>
            </w:r>
          </w:p>
        </w:tc>
        <w:tc>
          <w:tcPr>
            <w:tcW w:w="3267" w:type="dxa"/>
            <w:vAlign w:val="center"/>
          </w:tcPr>
          <w:p w:rsidR="002A7367" w:rsidRPr="007274E3" w:rsidRDefault="007C0C2E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</w:tr>
      <w:tr w:rsidR="002A7367" w:rsidTr="007274E3">
        <w:trPr>
          <w:tblCellSpacing w:w="20" w:type="dxa"/>
          <w:jc w:val="center"/>
        </w:trPr>
        <w:tc>
          <w:tcPr>
            <w:tcW w:w="3213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51 – 60 let</w:t>
            </w:r>
          </w:p>
        </w:tc>
        <w:tc>
          <w:tcPr>
            <w:tcW w:w="3267" w:type="dxa"/>
            <w:vAlign w:val="center"/>
          </w:tcPr>
          <w:p w:rsidR="002A7367" w:rsidRPr="007274E3" w:rsidRDefault="007C0C2E" w:rsidP="007C0C2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</w:t>
            </w:r>
          </w:p>
        </w:tc>
      </w:tr>
      <w:tr w:rsidR="002A7367" w:rsidTr="007274E3">
        <w:trPr>
          <w:tblCellSpacing w:w="20" w:type="dxa"/>
          <w:jc w:val="center"/>
        </w:trPr>
        <w:tc>
          <w:tcPr>
            <w:tcW w:w="3213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nad 60 let</w:t>
            </w:r>
          </w:p>
        </w:tc>
        <w:tc>
          <w:tcPr>
            <w:tcW w:w="3267" w:type="dxa"/>
            <w:vAlign w:val="center"/>
          </w:tcPr>
          <w:p w:rsidR="002A7367" w:rsidRPr="007274E3" w:rsidRDefault="007C0C2E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</w:tbl>
    <w:p w:rsidR="002A7367" w:rsidRPr="00375FB0" w:rsidRDefault="00375FB0" w:rsidP="00375FB0">
      <w:pPr>
        <w:rPr>
          <w:rFonts w:ascii="Comic Sans MS" w:hAnsi="Comic Sans MS"/>
          <w:sz w:val="20"/>
          <w:szCs w:val="20"/>
        </w:rPr>
      </w:pPr>
      <w:r w:rsidRPr="00375FB0">
        <w:rPr>
          <w:rFonts w:ascii="Comic Sans MS" w:hAnsi="Comic Sans MS"/>
          <w:sz w:val="20"/>
          <w:szCs w:val="20"/>
        </w:rPr>
        <w:t>V průběhu školního roku 2013/2014 odešla jedna vychovatelka do invalidního důchodu. Tři</w:t>
      </w:r>
      <w:r>
        <w:rPr>
          <w:rFonts w:ascii="Comic Sans MS" w:hAnsi="Comic Sans MS" w:cs="Comic Sans MS"/>
          <w:i/>
          <w:iCs/>
        </w:rPr>
        <w:t xml:space="preserve"> </w:t>
      </w:r>
      <w:r w:rsidRPr="00375FB0">
        <w:rPr>
          <w:rFonts w:ascii="Comic Sans MS" w:hAnsi="Comic Sans MS"/>
          <w:sz w:val="20"/>
          <w:szCs w:val="20"/>
        </w:rPr>
        <w:t>pedagogové čerpají rodičovskou dovolenou.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A7367" w:rsidRPr="007274E3" w:rsidRDefault="002A736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7274E3">
        <w:rPr>
          <w:rFonts w:ascii="Comic Sans MS" w:hAnsi="Comic Sans MS"/>
          <w:b/>
          <w:sz w:val="20"/>
          <w:szCs w:val="20"/>
        </w:rPr>
        <w:t>Zajištění výuky z hlediska odborné pedagogické způsobilosti učitelů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68"/>
        <w:gridCol w:w="2940"/>
      </w:tblGrid>
      <w:tr w:rsidR="002A7367" w:rsidTr="00375FB0">
        <w:trPr>
          <w:tblCellSpacing w:w="20" w:type="dxa"/>
          <w:jc w:val="center"/>
        </w:trPr>
        <w:tc>
          <w:tcPr>
            <w:tcW w:w="3708" w:type="dxa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v %</w:t>
            </w:r>
          </w:p>
        </w:tc>
      </w:tr>
      <w:tr w:rsidR="002A7367" w:rsidTr="00375FB0">
        <w:trPr>
          <w:tblCellSpacing w:w="20" w:type="dxa"/>
          <w:jc w:val="center"/>
        </w:trPr>
        <w:tc>
          <w:tcPr>
            <w:tcW w:w="3708" w:type="dxa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Odborná kvalifikace</w:t>
            </w:r>
          </w:p>
        </w:tc>
        <w:tc>
          <w:tcPr>
            <w:tcW w:w="2880" w:type="dxa"/>
          </w:tcPr>
          <w:p w:rsidR="002A7367" w:rsidRPr="007274E3" w:rsidRDefault="007C0C2E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100</w:t>
            </w:r>
          </w:p>
        </w:tc>
      </w:tr>
      <w:tr w:rsidR="002A7367" w:rsidTr="00375FB0">
        <w:trPr>
          <w:tblCellSpacing w:w="20" w:type="dxa"/>
          <w:jc w:val="center"/>
        </w:trPr>
        <w:tc>
          <w:tcPr>
            <w:tcW w:w="3708" w:type="dxa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Aprobovanost výuky</w:t>
            </w:r>
          </w:p>
        </w:tc>
        <w:tc>
          <w:tcPr>
            <w:tcW w:w="2880" w:type="dxa"/>
          </w:tcPr>
          <w:p w:rsidR="002A7367" w:rsidRPr="007274E3" w:rsidRDefault="007C0C2E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96,8</w:t>
            </w:r>
          </w:p>
        </w:tc>
      </w:tr>
    </w:tbl>
    <w:p w:rsidR="002A7367" w:rsidRDefault="002A7367" w:rsidP="00375FB0">
      <w:pPr>
        <w:pStyle w:val="Nadpis2"/>
        <w:jc w:val="left"/>
        <w:rPr>
          <w:b/>
          <w:bCs/>
          <w:i w:val="0"/>
          <w:iCs w:val="0"/>
        </w:rPr>
      </w:pPr>
    </w:p>
    <w:p w:rsidR="002A7367" w:rsidRDefault="002A7367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7274E3">
        <w:rPr>
          <w:rFonts w:ascii="Comic Sans MS" w:hAnsi="Comic Sans MS"/>
          <w:b/>
          <w:sz w:val="20"/>
          <w:szCs w:val="20"/>
        </w:rPr>
        <w:t>Nepedagogičtí pracovníci ve školním roce 201</w:t>
      </w:r>
      <w:r w:rsidR="007274E3">
        <w:rPr>
          <w:rFonts w:ascii="Comic Sans MS" w:hAnsi="Comic Sans MS"/>
          <w:b/>
          <w:sz w:val="20"/>
          <w:szCs w:val="20"/>
        </w:rPr>
        <w:t>3</w:t>
      </w:r>
      <w:r w:rsidRPr="007274E3">
        <w:rPr>
          <w:rFonts w:ascii="Comic Sans MS" w:hAnsi="Comic Sans MS"/>
          <w:b/>
          <w:sz w:val="20"/>
          <w:szCs w:val="20"/>
        </w:rPr>
        <w:t>/201</w:t>
      </w:r>
      <w:r w:rsidR="007274E3">
        <w:rPr>
          <w:rFonts w:ascii="Comic Sans MS" w:hAnsi="Comic Sans MS"/>
          <w:b/>
          <w:sz w:val="20"/>
          <w:szCs w:val="20"/>
        </w:rPr>
        <w:t>4</w:t>
      </w:r>
      <w:r w:rsidRPr="007274E3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745"/>
        <w:gridCol w:w="2560"/>
        <w:gridCol w:w="2400"/>
      </w:tblGrid>
      <w:tr w:rsidR="002A7367" w:rsidTr="00375FB0">
        <w:trPr>
          <w:tblCellSpacing w:w="20" w:type="dxa"/>
          <w:jc w:val="center"/>
        </w:trPr>
        <w:tc>
          <w:tcPr>
            <w:tcW w:w="2685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počet fyzických osob</w:t>
            </w:r>
          </w:p>
        </w:tc>
        <w:tc>
          <w:tcPr>
            <w:tcW w:w="2340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přepočtené úvazky</w:t>
            </w:r>
          </w:p>
        </w:tc>
      </w:tr>
      <w:tr w:rsidR="002A7367" w:rsidRPr="004C2BA9" w:rsidTr="00375FB0">
        <w:trPr>
          <w:tblCellSpacing w:w="20" w:type="dxa"/>
          <w:jc w:val="center"/>
        </w:trPr>
        <w:tc>
          <w:tcPr>
            <w:tcW w:w="2685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Interní pracovníci</w:t>
            </w:r>
          </w:p>
        </w:tc>
        <w:tc>
          <w:tcPr>
            <w:tcW w:w="2520" w:type="dxa"/>
            <w:vAlign w:val="center"/>
          </w:tcPr>
          <w:p w:rsidR="002A7367" w:rsidRPr="007274E3" w:rsidRDefault="007C0C2E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  <w:tc>
          <w:tcPr>
            <w:tcW w:w="2340" w:type="dxa"/>
            <w:vAlign w:val="center"/>
          </w:tcPr>
          <w:p w:rsidR="002A7367" w:rsidRPr="007274E3" w:rsidRDefault="007C0C2E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21,34</w:t>
            </w:r>
          </w:p>
        </w:tc>
      </w:tr>
      <w:tr w:rsidR="002A7367" w:rsidTr="00375FB0">
        <w:trPr>
          <w:tblCellSpacing w:w="20" w:type="dxa"/>
          <w:jc w:val="center"/>
        </w:trPr>
        <w:tc>
          <w:tcPr>
            <w:tcW w:w="2685" w:type="dxa"/>
            <w:vAlign w:val="center"/>
          </w:tcPr>
          <w:p w:rsidR="002A7367" w:rsidRPr="007274E3" w:rsidRDefault="002A7367" w:rsidP="007274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Externí pracovníci</w:t>
            </w:r>
          </w:p>
        </w:tc>
        <w:tc>
          <w:tcPr>
            <w:tcW w:w="2520" w:type="dxa"/>
            <w:vAlign w:val="center"/>
          </w:tcPr>
          <w:p w:rsidR="002A7367" w:rsidRPr="007274E3" w:rsidRDefault="002A7367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:rsidR="002A7367" w:rsidRPr="007274E3" w:rsidRDefault="002A7367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2A7367" w:rsidRDefault="002A7367" w:rsidP="002A7367">
      <w:pPr>
        <w:rPr>
          <w:rFonts w:ascii="Comic Sans MS" w:hAnsi="Comic Sans MS" w:cs="Comic Sans MS"/>
          <w:sz w:val="16"/>
          <w:szCs w:val="16"/>
        </w:rPr>
      </w:pPr>
    </w:p>
    <w:tbl>
      <w:tblPr>
        <w:tblW w:w="0" w:type="auto"/>
        <w:jc w:val="center"/>
        <w:tblCellSpacing w:w="20" w:type="dxa"/>
        <w:tblInd w:w="-2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96"/>
        <w:gridCol w:w="2835"/>
        <w:gridCol w:w="1134"/>
        <w:gridCol w:w="4040"/>
      </w:tblGrid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Pořad. </w:t>
            </w: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Pracovní zařazení funkce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Úvazek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Stupeň vzdělání, obor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zástupce ředitele pro ekonomiku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 maturitou, ekonomický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referent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 maturitou, všeobecné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školník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 maturitou, elektrotechnický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 výučním listem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0,875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SŠ s výučním listem 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0,875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0,875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0,875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vedoucí jídelny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SŠ, s výučním listem, kuchař - číšník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10. 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vedoucí kuchařka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SŠ, společné stravování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kuchařka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 výučním listem, kuchař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kuchařka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 výučním listem, kuchař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kuchařka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 výučním listem, kuchař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kuchařka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 maturitou, společné stravování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15.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pracovník obch. </w:t>
            </w: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provozu</w:t>
            </w:r>
            <w:proofErr w:type="gramEnd"/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 výučním listem,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pracovník obch. </w:t>
            </w: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provozu</w:t>
            </w:r>
            <w:proofErr w:type="gramEnd"/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0,750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17.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výdej stravy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0,375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výdej stravy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0,750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19.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výdej stravy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0,375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VŠ, bakalářské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domovník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domovník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0,625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22.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s maturitou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1,000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0,338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ZŠ</w:t>
            </w:r>
          </w:p>
        </w:tc>
      </w:tr>
      <w:tr w:rsidR="00E23516" w:rsidRPr="003010B0" w:rsidTr="00E23516">
        <w:trPr>
          <w:tblCellSpacing w:w="20" w:type="dxa"/>
          <w:jc w:val="center"/>
        </w:trPr>
        <w:tc>
          <w:tcPr>
            <w:tcW w:w="1036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25.</w:t>
            </w:r>
          </w:p>
        </w:tc>
        <w:tc>
          <w:tcPr>
            <w:tcW w:w="2795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uklízečka</w:t>
            </w:r>
          </w:p>
        </w:tc>
        <w:tc>
          <w:tcPr>
            <w:tcW w:w="1094" w:type="dxa"/>
            <w:vAlign w:val="center"/>
          </w:tcPr>
          <w:p w:rsidR="00E23516" w:rsidRDefault="00E23516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0,625</w:t>
            </w:r>
          </w:p>
        </w:tc>
        <w:tc>
          <w:tcPr>
            <w:tcW w:w="3980" w:type="dxa"/>
            <w:vAlign w:val="center"/>
          </w:tcPr>
          <w:p w:rsidR="00E23516" w:rsidRDefault="00E23516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VŠ, bakalářské</w:t>
            </w:r>
          </w:p>
        </w:tc>
      </w:tr>
    </w:tbl>
    <w:p w:rsidR="00E23516" w:rsidRDefault="00E23516" w:rsidP="002A7367">
      <w:pPr>
        <w:rPr>
          <w:rFonts w:ascii="Comic Sans MS" w:hAnsi="Comic Sans MS" w:cs="Comic Sans MS"/>
          <w:sz w:val="16"/>
          <w:szCs w:val="16"/>
        </w:rPr>
      </w:pPr>
    </w:p>
    <w:p w:rsidR="002A7367" w:rsidRDefault="002A7367" w:rsidP="002A7367">
      <w:pPr>
        <w:pStyle w:val="Zkladntext"/>
        <w:rPr>
          <w:b/>
          <w:bCs/>
          <w:i w:val="0"/>
          <w:iCs w:val="0"/>
        </w:rPr>
      </w:pPr>
    </w:p>
    <w:p w:rsidR="00024206" w:rsidRDefault="00024206" w:rsidP="00024206">
      <w:pPr>
        <w:pStyle w:val="Nadpis3"/>
        <w:rPr>
          <w:color w:val="000000"/>
        </w:rPr>
      </w:pPr>
    </w:p>
    <w:p w:rsidR="00024206" w:rsidRPr="00A36975" w:rsidRDefault="00024206" w:rsidP="003010B0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Údaje o zařazování dětí a žáků</w:t>
      </w:r>
    </w:p>
    <w:p w:rsidR="00024206" w:rsidRPr="00F52F4A" w:rsidRDefault="00024206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F52F4A">
        <w:rPr>
          <w:rFonts w:ascii="Comic Sans MS" w:hAnsi="Comic Sans MS"/>
          <w:b/>
          <w:sz w:val="20"/>
          <w:szCs w:val="20"/>
        </w:rPr>
        <w:t>Zapsaní a zařazení žáci ve školním roce 201</w:t>
      </w:r>
      <w:r w:rsidR="00F52F4A" w:rsidRPr="00F52F4A">
        <w:rPr>
          <w:rFonts w:ascii="Comic Sans MS" w:hAnsi="Comic Sans MS"/>
          <w:b/>
          <w:sz w:val="20"/>
          <w:szCs w:val="20"/>
        </w:rPr>
        <w:t>3</w:t>
      </w:r>
      <w:r w:rsidRPr="00F52F4A">
        <w:rPr>
          <w:rFonts w:ascii="Comic Sans MS" w:hAnsi="Comic Sans MS"/>
          <w:b/>
          <w:sz w:val="20"/>
          <w:szCs w:val="20"/>
        </w:rPr>
        <w:t>/201</w:t>
      </w:r>
      <w:r w:rsidR="00F52F4A" w:rsidRPr="00F52F4A">
        <w:rPr>
          <w:rFonts w:ascii="Comic Sans MS" w:hAnsi="Comic Sans MS"/>
          <w:b/>
          <w:sz w:val="20"/>
          <w:szCs w:val="20"/>
        </w:rPr>
        <w:t>4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95"/>
        <w:gridCol w:w="1575"/>
        <w:gridCol w:w="1575"/>
        <w:gridCol w:w="1575"/>
        <w:gridCol w:w="1576"/>
        <w:gridCol w:w="1596"/>
      </w:tblGrid>
      <w:tr w:rsidR="00024206" w:rsidTr="00375FB0">
        <w:trPr>
          <w:tblCellSpacing w:w="20" w:type="dxa"/>
          <w:jc w:val="center"/>
        </w:trPr>
        <w:tc>
          <w:tcPr>
            <w:tcW w:w="1535" w:type="dxa"/>
            <w:vAlign w:val="center"/>
          </w:tcPr>
          <w:p w:rsidR="00024206" w:rsidRPr="003010B0" w:rsidRDefault="00024206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Zapsaní do 1. tříd 201</w:t>
            </w:r>
            <w:r w:rsidR="00F52F4A" w:rsidRPr="003010B0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024206" w:rsidRPr="003010B0" w:rsidRDefault="00024206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Počet žádostí o odklad</w:t>
            </w:r>
          </w:p>
        </w:tc>
        <w:tc>
          <w:tcPr>
            <w:tcW w:w="1535" w:type="dxa"/>
            <w:vAlign w:val="center"/>
          </w:tcPr>
          <w:p w:rsidR="00024206" w:rsidRPr="003010B0" w:rsidRDefault="00024206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Nastoupili do 1. třídy 201</w:t>
            </w:r>
            <w:r w:rsidR="00F52F4A" w:rsidRPr="003010B0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024206" w:rsidRPr="003010B0" w:rsidRDefault="00024206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Zapsaní do 1. tříd 201</w:t>
            </w:r>
            <w:r w:rsidR="00F52F4A" w:rsidRPr="003010B0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:rsidR="00024206" w:rsidRPr="003010B0" w:rsidRDefault="00024206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Počet žádostí o odklad</w:t>
            </w:r>
          </w:p>
        </w:tc>
        <w:tc>
          <w:tcPr>
            <w:tcW w:w="1536" w:type="dxa"/>
            <w:vAlign w:val="center"/>
          </w:tcPr>
          <w:p w:rsidR="00024206" w:rsidRPr="003010B0" w:rsidRDefault="00024206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Nastoupí do 1. třídy 201</w:t>
            </w:r>
            <w:r w:rsidR="00F52F4A" w:rsidRPr="003010B0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1535" w:type="dxa"/>
            <w:vAlign w:val="center"/>
          </w:tcPr>
          <w:p w:rsidR="00024206" w:rsidRPr="003010B0" w:rsidRDefault="00F52F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41</w:t>
            </w:r>
          </w:p>
        </w:tc>
        <w:tc>
          <w:tcPr>
            <w:tcW w:w="1535" w:type="dxa"/>
            <w:vAlign w:val="center"/>
          </w:tcPr>
          <w:p w:rsidR="00024206" w:rsidRPr="003010B0" w:rsidRDefault="00F52F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:rsidR="00024206" w:rsidRPr="003010B0" w:rsidRDefault="00F52F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39</w:t>
            </w:r>
          </w:p>
        </w:tc>
        <w:tc>
          <w:tcPr>
            <w:tcW w:w="1535" w:type="dxa"/>
            <w:vAlign w:val="center"/>
          </w:tcPr>
          <w:p w:rsidR="00024206" w:rsidRPr="003010B0" w:rsidRDefault="008473D5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50</w:t>
            </w:r>
          </w:p>
        </w:tc>
        <w:tc>
          <w:tcPr>
            <w:tcW w:w="1536" w:type="dxa"/>
            <w:vAlign w:val="center"/>
          </w:tcPr>
          <w:p w:rsidR="00024206" w:rsidRPr="003010B0" w:rsidRDefault="008473D5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024206" w:rsidRPr="003010B0" w:rsidRDefault="00F52F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48</w:t>
            </w:r>
          </w:p>
        </w:tc>
      </w:tr>
    </w:tbl>
    <w:p w:rsidR="00024206" w:rsidRDefault="00024206" w:rsidP="00024206">
      <w:pPr>
        <w:rPr>
          <w:rFonts w:ascii="Comic Sans MS" w:hAnsi="Comic Sans MS" w:cs="Comic Sans MS"/>
          <w:sz w:val="16"/>
          <w:szCs w:val="16"/>
        </w:rPr>
      </w:pPr>
    </w:p>
    <w:p w:rsidR="00024206" w:rsidRDefault="00024206" w:rsidP="00024206">
      <w:pPr>
        <w:pStyle w:val="Nadpis3"/>
        <w:rPr>
          <w:b w:val="0"/>
          <w:bCs w:val="0"/>
          <w:i/>
          <w:iCs/>
        </w:rPr>
      </w:pPr>
    </w:p>
    <w:p w:rsidR="003010B0" w:rsidRDefault="003010B0">
      <w:pPr>
        <w:rPr>
          <w:rFonts w:ascii="Comic Sans MS" w:hAnsi="Comic Sans MS"/>
          <w:b/>
          <w:caps/>
          <w:spacing w:val="60"/>
          <w:sz w:val="32"/>
          <w:szCs w:val="32"/>
        </w:rPr>
      </w:pPr>
      <w:r>
        <w:rPr>
          <w:rFonts w:ascii="Comic Sans MS" w:hAnsi="Comic Sans MS"/>
          <w:b/>
          <w:caps/>
          <w:spacing w:val="60"/>
          <w:sz w:val="32"/>
          <w:szCs w:val="32"/>
        </w:rPr>
        <w:br w:type="page"/>
      </w:r>
    </w:p>
    <w:p w:rsidR="00024206" w:rsidRPr="00A36975" w:rsidRDefault="00024206" w:rsidP="003010B0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Výsledky vzdělávání</w:t>
      </w:r>
      <w:r w:rsidR="003010B0" w:rsidRPr="00A36975">
        <w:rPr>
          <w:rFonts w:ascii="Comic Sans MS" w:hAnsi="Comic Sans MS"/>
          <w:b/>
          <w:caps/>
          <w:spacing w:val="40"/>
          <w:sz w:val="24"/>
          <w:szCs w:val="24"/>
        </w:rPr>
        <w:t xml:space="preserve"> žáků</w:t>
      </w:r>
    </w:p>
    <w:p w:rsidR="001A48A9" w:rsidRPr="003010B0" w:rsidRDefault="00024206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3010B0">
        <w:rPr>
          <w:rFonts w:ascii="Comic Sans MS" w:hAnsi="Comic Sans MS"/>
          <w:b/>
          <w:sz w:val="20"/>
          <w:szCs w:val="20"/>
        </w:rPr>
        <w:t>Celkový prospěch žáků ve škole za uplynulý školní rok 201</w:t>
      </w:r>
      <w:r w:rsidR="003010B0" w:rsidRPr="003010B0">
        <w:rPr>
          <w:rFonts w:ascii="Comic Sans MS" w:hAnsi="Comic Sans MS"/>
          <w:b/>
          <w:sz w:val="20"/>
          <w:szCs w:val="20"/>
        </w:rPr>
        <w:t>3</w:t>
      </w:r>
      <w:r w:rsidRPr="003010B0">
        <w:rPr>
          <w:rFonts w:ascii="Comic Sans MS" w:hAnsi="Comic Sans MS"/>
          <w:b/>
          <w:sz w:val="20"/>
          <w:szCs w:val="20"/>
        </w:rPr>
        <w:t>/201</w:t>
      </w:r>
      <w:r w:rsidR="003010B0" w:rsidRPr="003010B0">
        <w:rPr>
          <w:rFonts w:ascii="Comic Sans MS" w:hAnsi="Comic Sans MS"/>
          <w:b/>
          <w:sz w:val="20"/>
          <w:szCs w:val="20"/>
        </w:rPr>
        <w:t>4</w:t>
      </w:r>
    </w:p>
    <w:tbl>
      <w:tblPr>
        <w:tblW w:w="1036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426"/>
        <w:gridCol w:w="1302"/>
        <w:gridCol w:w="1416"/>
        <w:gridCol w:w="1852"/>
        <w:gridCol w:w="1303"/>
        <w:gridCol w:w="1581"/>
        <w:gridCol w:w="1480"/>
      </w:tblGrid>
      <w:tr w:rsidR="003010B0" w:rsidTr="003010B0">
        <w:trPr>
          <w:tblCellSpacing w:w="20" w:type="dxa"/>
          <w:jc w:val="center"/>
        </w:trPr>
        <w:tc>
          <w:tcPr>
            <w:tcW w:w="1366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Ročník</w:t>
            </w:r>
          </w:p>
        </w:tc>
        <w:tc>
          <w:tcPr>
            <w:tcW w:w="1262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Pololetí</w:t>
            </w:r>
          </w:p>
        </w:tc>
        <w:tc>
          <w:tcPr>
            <w:tcW w:w="1376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Počet žáků celkem</w:t>
            </w:r>
          </w:p>
        </w:tc>
        <w:tc>
          <w:tcPr>
            <w:tcW w:w="1812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Prospělo s vyznamenáním</w:t>
            </w:r>
          </w:p>
        </w:tc>
        <w:tc>
          <w:tcPr>
            <w:tcW w:w="1263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Prospělo</w:t>
            </w:r>
          </w:p>
        </w:tc>
        <w:tc>
          <w:tcPr>
            <w:tcW w:w="1541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Neprospělo</w:t>
            </w:r>
          </w:p>
        </w:tc>
        <w:tc>
          <w:tcPr>
            <w:tcW w:w="1420" w:type="dxa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Hodnoceno slovně</w:t>
            </w:r>
          </w:p>
        </w:tc>
      </w:tr>
      <w:tr w:rsidR="003010B0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262" w:type="dxa"/>
            <w:vAlign w:val="center"/>
          </w:tcPr>
          <w:p w:rsidR="003010B0" w:rsidRPr="003010B0" w:rsidRDefault="003010B0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3010B0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39</w:t>
            </w:r>
          </w:p>
        </w:tc>
        <w:tc>
          <w:tcPr>
            <w:tcW w:w="1812" w:type="dxa"/>
            <w:vAlign w:val="center"/>
          </w:tcPr>
          <w:p w:rsidR="003010B0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35</w:t>
            </w:r>
          </w:p>
        </w:tc>
        <w:tc>
          <w:tcPr>
            <w:tcW w:w="1263" w:type="dxa"/>
            <w:vAlign w:val="center"/>
          </w:tcPr>
          <w:p w:rsidR="003010B0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541" w:type="dxa"/>
            <w:vAlign w:val="center"/>
          </w:tcPr>
          <w:p w:rsidR="003010B0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3010B0" w:rsidRPr="003010B0" w:rsidRDefault="003010B0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3010B0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3010B0" w:rsidRPr="003010B0" w:rsidRDefault="003010B0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010B0" w:rsidRPr="003010B0" w:rsidRDefault="003010B0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3010B0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38</w:t>
            </w:r>
          </w:p>
        </w:tc>
        <w:tc>
          <w:tcPr>
            <w:tcW w:w="1812" w:type="dxa"/>
            <w:vAlign w:val="center"/>
          </w:tcPr>
          <w:p w:rsidR="003010B0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36</w:t>
            </w:r>
          </w:p>
        </w:tc>
        <w:tc>
          <w:tcPr>
            <w:tcW w:w="1263" w:type="dxa"/>
            <w:vAlign w:val="center"/>
          </w:tcPr>
          <w:p w:rsidR="003010B0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:rsidR="003010B0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3010B0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35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181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36</w:t>
            </w:r>
          </w:p>
        </w:tc>
        <w:tc>
          <w:tcPr>
            <w:tcW w:w="1263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541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3.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22</w:t>
            </w:r>
          </w:p>
        </w:tc>
        <w:tc>
          <w:tcPr>
            <w:tcW w:w="1263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541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4.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37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27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37</w:t>
            </w:r>
          </w:p>
        </w:tc>
        <w:tc>
          <w:tcPr>
            <w:tcW w:w="181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1263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</w:t>
            </w:r>
          </w:p>
        </w:tc>
        <w:tc>
          <w:tcPr>
            <w:tcW w:w="1541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5.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19</w:t>
            </w:r>
          </w:p>
        </w:tc>
        <w:tc>
          <w:tcPr>
            <w:tcW w:w="1263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1541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1A48A9">
        <w:trPr>
          <w:trHeight w:val="492"/>
          <w:tblCellSpacing w:w="20" w:type="dxa"/>
          <w:jc w:val="center"/>
        </w:trPr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Celkem</w:t>
            </w:r>
          </w:p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1. stupeň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168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142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1A48A9">
        <w:trPr>
          <w:trHeight w:val="492"/>
          <w:tblCellSpacing w:w="20" w:type="dxa"/>
          <w:jc w:val="center"/>
        </w:trPr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166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137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7044A" w:rsidRPr="003010B0" w:rsidRDefault="001A48A9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6.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48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48</w:t>
            </w:r>
          </w:p>
        </w:tc>
        <w:tc>
          <w:tcPr>
            <w:tcW w:w="181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1263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1541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7.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57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56</w:t>
            </w:r>
          </w:p>
        </w:tc>
        <w:tc>
          <w:tcPr>
            <w:tcW w:w="1812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:rsidR="0067044A" w:rsidRPr="003010B0" w:rsidRDefault="000F722E" w:rsidP="000F722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35</w:t>
            </w:r>
          </w:p>
        </w:tc>
        <w:tc>
          <w:tcPr>
            <w:tcW w:w="1541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8.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62</w:t>
            </w:r>
          </w:p>
        </w:tc>
        <w:tc>
          <w:tcPr>
            <w:tcW w:w="1812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63</w:t>
            </w:r>
          </w:p>
        </w:tc>
        <w:tc>
          <w:tcPr>
            <w:tcW w:w="1812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</w:t>
            </w:r>
          </w:p>
        </w:tc>
        <w:tc>
          <w:tcPr>
            <w:tcW w:w="1263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33</w:t>
            </w:r>
          </w:p>
        </w:tc>
        <w:tc>
          <w:tcPr>
            <w:tcW w:w="1541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 w:val="restart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9.</w:t>
            </w: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67</w:t>
            </w:r>
          </w:p>
        </w:tc>
        <w:tc>
          <w:tcPr>
            <w:tcW w:w="1812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1263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1541" w:type="dxa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67044A">
        <w:trPr>
          <w:tblCellSpacing w:w="20" w:type="dxa"/>
          <w:jc w:val="center"/>
        </w:trPr>
        <w:tc>
          <w:tcPr>
            <w:tcW w:w="1366" w:type="dxa"/>
            <w:vMerge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68</w:t>
            </w:r>
          </w:p>
        </w:tc>
        <w:tc>
          <w:tcPr>
            <w:tcW w:w="1812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46</w:t>
            </w:r>
          </w:p>
        </w:tc>
        <w:tc>
          <w:tcPr>
            <w:tcW w:w="1541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1A48A9">
        <w:trPr>
          <w:trHeight w:val="480"/>
          <w:tblCellSpacing w:w="20" w:type="dxa"/>
          <w:jc w:val="center"/>
        </w:trPr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 xml:space="preserve">Celkem </w:t>
            </w:r>
          </w:p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2. stupeň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234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98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136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67044A" w:rsidRPr="003010B0" w:rsidRDefault="00800BA5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1A48A9">
        <w:trPr>
          <w:trHeight w:val="480"/>
          <w:tblCellSpacing w:w="20" w:type="dxa"/>
          <w:jc w:val="center"/>
        </w:trPr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67044A" w:rsidRPr="003010B0" w:rsidRDefault="000F722E" w:rsidP="000F722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93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138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1A48A9">
        <w:trPr>
          <w:tblCellSpacing w:w="20" w:type="dxa"/>
          <w:jc w:val="center"/>
        </w:trPr>
        <w:tc>
          <w:tcPr>
            <w:tcW w:w="1366" w:type="dxa"/>
            <w:vMerge w:val="restart"/>
            <w:shd w:val="clear" w:color="auto" w:fill="A6A6A6" w:themeFill="background1" w:themeFillShade="A6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Celkem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376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402</w:t>
            </w:r>
          </w:p>
        </w:tc>
        <w:tc>
          <w:tcPr>
            <w:tcW w:w="1812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240</w:t>
            </w:r>
          </w:p>
        </w:tc>
        <w:tc>
          <w:tcPr>
            <w:tcW w:w="1263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152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10B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7044A" w:rsidTr="001A48A9">
        <w:trPr>
          <w:tblCellSpacing w:w="20" w:type="dxa"/>
          <w:jc w:val="center"/>
        </w:trPr>
        <w:tc>
          <w:tcPr>
            <w:tcW w:w="1366" w:type="dxa"/>
            <w:vMerge/>
            <w:shd w:val="clear" w:color="auto" w:fill="A6A6A6" w:themeFill="background1" w:themeFillShade="A6"/>
            <w:vAlign w:val="center"/>
          </w:tcPr>
          <w:p w:rsidR="0067044A" w:rsidRPr="003010B0" w:rsidRDefault="0067044A" w:rsidP="003010B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:rsidR="0067044A" w:rsidRPr="003010B0" w:rsidRDefault="0067044A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376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401</w:t>
            </w:r>
          </w:p>
        </w:tc>
        <w:tc>
          <w:tcPr>
            <w:tcW w:w="1812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230</w:t>
            </w:r>
          </w:p>
        </w:tc>
        <w:tc>
          <w:tcPr>
            <w:tcW w:w="1263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167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:rsidR="0067044A" w:rsidRPr="003010B0" w:rsidRDefault="000F722E" w:rsidP="0067044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</w:tbl>
    <w:p w:rsidR="00024206" w:rsidRDefault="00024206" w:rsidP="00024206">
      <w:pPr>
        <w:rPr>
          <w:rFonts w:ascii="Comic Sans MS" w:hAnsi="Comic Sans MS" w:cs="Comic Sans MS"/>
        </w:rPr>
      </w:pPr>
    </w:p>
    <w:p w:rsidR="00024206" w:rsidRDefault="00024206" w:rsidP="00024206">
      <w:pPr>
        <w:pStyle w:val="Nadpis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br w:type="page"/>
      </w:r>
    </w:p>
    <w:p w:rsidR="00024206" w:rsidRPr="005E6698" w:rsidRDefault="00024206" w:rsidP="003511C8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5E6698">
        <w:rPr>
          <w:rFonts w:ascii="Comic Sans MS" w:hAnsi="Comic Sans MS"/>
          <w:b/>
          <w:sz w:val="20"/>
          <w:szCs w:val="20"/>
        </w:rPr>
        <w:lastRenderedPageBreak/>
        <w:t>Počty žáků přijatých ke studiu do středních škol ve školním roce 201</w:t>
      </w:r>
      <w:r w:rsidR="005E6698" w:rsidRPr="005E6698">
        <w:rPr>
          <w:rFonts w:ascii="Comic Sans MS" w:hAnsi="Comic Sans MS"/>
          <w:b/>
          <w:sz w:val="20"/>
          <w:szCs w:val="20"/>
        </w:rPr>
        <w:t>3/2014</w:t>
      </w:r>
    </w:p>
    <w:tbl>
      <w:tblPr>
        <w:tblW w:w="10084" w:type="dxa"/>
        <w:jc w:val="center"/>
        <w:tblCellSpacing w:w="20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  <w:gridCol w:w="40"/>
        <w:gridCol w:w="1793"/>
        <w:gridCol w:w="40"/>
        <w:gridCol w:w="1833"/>
      </w:tblGrid>
      <w:tr w:rsidR="005E6698" w:rsidRPr="005E6698" w:rsidTr="00670639">
        <w:trPr>
          <w:cantSplit/>
          <w:tblCellSpacing w:w="20" w:type="dxa"/>
          <w:jc w:val="center"/>
        </w:trPr>
        <w:tc>
          <w:tcPr>
            <w:tcW w:w="6358" w:type="dxa"/>
            <w:gridSpan w:val="2"/>
            <w:vAlign w:val="center"/>
          </w:tcPr>
          <w:p w:rsidR="005E6698" w:rsidRPr="005E6698" w:rsidRDefault="005E6698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5E6698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E6698">
              <w:rPr>
                <w:rFonts w:ascii="Comic Sans MS" w:hAnsi="Comic Sans MS" w:cs="Comic Sans MS"/>
                <w:sz w:val="20"/>
                <w:szCs w:val="20"/>
              </w:rPr>
              <w:t>počet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přihlášených v 1. kole  - priorita 1.</w:t>
            </w:r>
          </w:p>
        </w:tc>
        <w:tc>
          <w:tcPr>
            <w:tcW w:w="1773" w:type="dxa"/>
            <w:vAlign w:val="center"/>
          </w:tcPr>
          <w:p w:rsidR="005E6698" w:rsidRPr="005E6698" w:rsidRDefault="005E6698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konečný počet přijatých – kam nastoupí</w:t>
            </w:r>
          </w:p>
        </w:tc>
      </w:tr>
      <w:tr w:rsidR="005E6698" w:rsidRPr="005E6698" w:rsidTr="00670639">
        <w:trPr>
          <w:cantSplit/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P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Gymnázium 8leté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P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Gymnázium 6leté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P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Gymnázium 4leté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15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Konzervatoře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SOŠ s maturitou podle oboru: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5E6698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5E6698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technické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BA76F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26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ekonomické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pedagogické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zdravotnické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právní a veřejnosprávní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humanitní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přírodovědné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ostatní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SOŠ s vyučením i maturitou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SOŠ s výučním listem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SŠ bez výučního listu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Počet žáků dále nepokračujících ve studiu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5E6698" w:rsidRPr="005E6698" w:rsidTr="00670639">
        <w:trPr>
          <w:trHeight w:val="20"/>
          <w:tblCellSpacing w:w="20" w:type="dxa"/>
          <w:jc w:val="center"/>
        </w:trPr>
        <w:tc>
          <w:tcPr>
            <w:tcW w:w="6318" w:type="dxa"/>
            <w:vAlign w:val="center"/>
          </w:tcPr>
          <w:p w:rsidR="005E6698" w:rsidRDefault="005E6698" w:rsidP="005E669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Součet</w:t>
            </w:r>
          </w:p>
        </w:tc>
        <w:tc>
          <w:tcPr>
            <w:tcW w:w="1793" w:type="dxa"/>
            <w:gridSpan w:val="2"/>
            <w:vAlign w:val="center"/>
          </w:tcPr>
          <w:p w:rsidR="005E6698" w:rsidRPr="005E6698" w:rsidRDefault="00BA76FD" w:rsidP="00BA76F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77</w:t>
            </w:r>
          </w:p>
        </w:tc>
        <w:tc>
          <w:tcPr>
            <w:tcW w:w="1813" w:type="dxa"/>
            <w:gridSpan w:val="2"/>
            <w:vAlign w:val="center"/>
          </w:tcPr>
          <w:p w:rsidR="005E6698" w:rsidRPr="005E6698" w:rsidRDefault="00BA76FD" w:rsidP="005E669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73</w:t>
            </w:r>
          </w:p>
        </w:tc>
      </w:tr>
    </w:tbl>
    <w:p w:rsidR="00024206" w:rsidRPr="005E6698" w:rsidRDefault="00024206" w:rsidP="005E6698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p w:rsidR="00670639" w:rsidRDefault="00670639" w:rsidP="00670639">
      <w:pPr>
        <w:tabs>
          <w:tab w:val="left" w:pos="1560"/>
          <w:tab w:val="left" w:pos="3969"/>
        </w:tabs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:rsidR="00670639" w:rsidRPr="006E6070" w:rsidRDefault="00670639" w:rsidP="00670639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</w:rPr>
      </w:pPr>
      <w:r w:rsidRPr="006E6070">
        <w:rPr>
          <w:rFonts w:ascii="Comic Sans MS" w:hAnsi="Comic Sans MS"/>
          <w:b/>
        </w:rPr>
        <w:t>Hodnocení výsledků výchovného působení</w:t>
      </w:r>
    </w:p>
    <w:p w:rsidR="006E6070" w:rsidRDefault="006E6070" w:rsidP="006E6070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70639" w:rsidRPr="006E6070" w:rsidRDefault="00670639" w:rsidP="006E6070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E6070">
        <w:rPr>
          <w:rFonts w:ascii="Comic Sans MS" w:hAnsi="Comic Sans MS"/>
          <w:b/>
          <w:sz w:val="20"/>
          <w:szCs w:val="20"/>
        </w:rPr>
        <w:t>Problematika výchovného poradenství na škole</w:t>
      </w:r>
    </w:p>
    <w:p w:rsidR="00670639" w:rsidRPr="00670639" w:rsidRDefault="00670639" w:rsidP="0067063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 xml:space="preserve">Na škole pracují 2 </w:t>
      </w:r>
      <w:r w:rsidR="00D26F18">
        <w:rPr>
          <w:rFonts w:ascii="Comic Sans MS" w:hAnsi="Comic Sans MS" w:cs="Comic Sans MS"/>
          <w:sz w:val="20"/>
          <w:szCs w:val="20"/>
        </w:rPr>
        <w:t>výchovní poradci</w:t>
      </w:r>
      <w:r w:rsidRPr="00670639">
        <w:rPr>
          <w:rFonts w:ascii="Comic Sans MS" w:hAnsi="Comic Sans MS" w:cs="Comic Sans MS"/>
          <w:sz w:val="20"/>
          <w:szCs w:val="20"/>
        </w:rPr>
        <w:t xml:space="preserve"> a jeden metodik prevence. Veškeré problémy týkající se zájmů a problémů žáků řeší poradenský tým okamžitě ve spolupráci s vedením školy, učiteli, rodiči žáků a se všemi kompetentními institucemi.</w:t>
      </w:r>
    </w:p>
    <w:p w:rsidR="00670639" w:rsidRPr="00670639" w:rsidRDefault="00670639" w:rsidP="00670639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70639">
        <w:rPr>
          <w:rFonts w:ascii="Comic Sans MS" w:hAnsi="Comic Sans MS"/>
          <w:b/>
          <w:sz w:val="20"/>
          <w:szCs w:val="20"/>
        </w:rPr>
        <w:t>Péče o žáky s výchovnými a výukovými obtížemi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Správa databáze žáků s výchovnými problémy a databáze integrov</w:t>
      </w:r>
      <w:r>
        <w:rPr>
          <w:rFonts w:ascii="Comic Sans MS" w:hAnsi="Comic Sans MS" w:cs="Comic Sans MS"/>
          <w:sz w:val="20"/>
          <w:szCs w:val="20"/>
        </w:rPr>
        <w:t>aných žáků, tvorba přehledů pro </w:t>
      </w:r>
      <w:r w:rsidRPr="00670639">
        <w:rPr>
          <w:rFonts w:ascii="Comic Sans MS" w:hAnsi="Comic Sans MS" w:cs="Comic Sans MS"/>
          <w:sz w:val="20"/>
          <w:szCs w:val="20"/>
        </w:rPr>
        <w:t>učitele a vedení školy (průběžně)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Konzultace problémů s učiteli, zákonnými zástupci, OSPOD v Třinci, Po</w:t>
      </w:r>
      <w:r>
        <w:rPr>
          <w:rFonts w:ascii="Comic Sans MS" w:hAnsi="Comic Sans MS" w:cs="Comic Sans MS"/>
          <w:sz w:val="20"/>
          <w:szCs w:val="20"/>
        </w:rPr>
        <w:t>licií</w:t>
      </w:r>
      <w:r w:rsidRPr="00670639">
        <w:rPr>
          <w:rFonts w:ascii="Comic Sans MS" w:hAnsi="Comic Sans MS" w:cs="Comic Sans MS"/>
          <w:sz w:val="20"/>
          <w:szCs w:val="20"/>
        </w:rPr>
        <w:t xml:space="preserve"> ČR 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 xml:space="preserve">Příprava besed pro žáky v rámci prevence sociálně patologických jevů – Knihovna Třinec (Kdo se skrývá za monitorem pro </w:t>
      </w:r>
      <w:r>
        <w:rPr>
          <w:rFonts w:ascii="Comic Sans MS" w:hAnsi="Comic Sans MS" w:cs="Comic Sans MS"/>
          <w:sz w:val="20"/>
          <w:szCs w:val="20"/>
        </w:rPr>
        <w:t xml:space="preserve">žáky </w:t>
      </w:r>
      <w:r w:rsidRPr="00670639">
        <w:rPr>
          <w:rFonts w:ascii="Comic Sans MS" w:hAnsi="Comic Sans MS" w:cs="Comic Sans MS"/>
          <w:sz w:val="20"/>
          <w:szCs w:val="20"/>
        </w:rPr>
        <w:t>4.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a 5.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tříd), adaptační kurzy pro 6.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 xml:space="preserve">třídy, </w:t>
      </w:r>
      <w:r>
        <w:rPr>
          <w:rFonts w:ascii="Comic Sans MS" w:hAnsi="Comic Sans MS" w:cs="Comic Sans MS"/>
          <w:sz w:val="20"/>
          <w:szCs w:val="20"/>
        </w:rPr>
        <w:t>přednášky Městské</w:t>
      </w:r>
      <w:r w:rsidRPr="00670639">
        <w:rPr>
          <w:rFonts w:ascii="Comic Sans MS" w:hAnsi="Comic Sans MS" w:cs="Comic Sans MS"/>
          <w:sz w:val="20"/>
          <w:szCs w:val="20"/>
        </w:rPr>
        <w:t xml:space="preserve"> policie </w:t>
      </w:r>
      <w:r w:rsidRPr="00670639">
        <w:rPr>
          <w:rFonts w:ascii="Comic Sans MS" w:hAnsi="Comic Sans MS" w:cs="Comic Sans MS"/>
          <w:sz w:val="20"/>
          <w:szCs w:val="20"/>
        </w:rPr>
        <w:lastRenderedPageBreak/>
        <w:t>(1.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-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9.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třída), dotazníkové šetření klimatu třídy BRAUN 3 (4.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-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8.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 xml:space="preserve">třídy), </w:t>
      </w:r>
      <w:r>
        <w:rPr>
          <w:rFonts w:ascii="Comic Sans MS" w:hAnsi="Comic Sans MS" w:cs="Comic Sans MS"/>
          <w:sz w:val="20"/>
          <w:szCs w:val="20"/>
        </w:rPr>
        <w:t>přednášky Poradny</w:t>
      </w:r>
      <w:r w:rsidRPr="00670639">
        <w:rPr>
          <w:rFonts w:ascii="Comic Sans MS" w:hAnsi="Comic Sans MS" w:cs="Comic Sans MS"/>
          <w:sz w:val="20"/>
          <w:szCs w:val="20"/>
        </w:rPr>
        <w:t xml:space="preserve"> pro vztahy a rodinu Třinec (8. a 9. třídy)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Beseda pro rodiče žáků 1.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tříd se speciálním pedagogem Mgr. R.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 xml:space="preserve">Křížovou – </w:t>
      </w:r>
      <w:r>
        <w:rPr>
          <w:rFonts w:ascii="Comic Sans MS" w:hAnsi="Comic Sans MS" w:cs="Comic Sans MS"/>
          <w:sz w:val="20"/>
          <w:szCs w:val="20"/>
        </w:rPr>
        <w:t>„</w:t>
      </w:r>
      <w:r w:rsidRPr="00670639">
        <w:rPr>
          <w:rFonts w:ascii="Comic Sans MS" w:hAnsi="Comic Sans MS" w:cs="Comic Sans MS"/>
          <w:sz w:val="20"/>
          <w:szCs w:val="20"/>
        </w:rPr>
        <w:t>Psychohygiena žáka 1.</w:t>
      </w:r>
      <w:r>
        <w:rPr>
          <w:rFonts w:ascii="Comic Sans MS" w:hAnsi="Comic Sans MS" w:cs="Comic Sans MS"/>
          <w:sz w:val="20"/>
          <w:szCs w:val="20"/>
        </w:rPr>
        <w:t> </w:t>
      </w:r>
      <w:r w:rsidRPr="00670639">
        <w:rPr>
          <w:rFonts w:ascii="Comic Sans MS" w:hAnsi="Comic Sans MS" w:cs="Comic Sans MS"/>
          <w:sz w:val="20"/>
          <w:szCs w:val="20"/>
        </w:rPr>
        <w:t>třídy</w:t>
      </w:r>
      <w:r>
        <w:rPr>
          <w:rFonts w:ascii="Comic Sans MS" w:hAnsi="Comic Sans MS" w:cs="Comic Sans MS"/>
          <w:sz w:val="20"/>
          <w:szCs w:val="20"/>
        </w:rPr>
        <w:t>“</w:t>
      </w:r>
    </w:p>
    <w:p w:rsidR="00670639" w:rsidRPr="00670639" w:rsidRDefault="00670639" w:rsidP="00670639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70639">
        <w:rPr>
          <w:rFonts w:ascii="Comic Sans MS" w:hAnsi="Comic Sans MS"/>
          <w:b/>
          <w:sz w:val="20"/>
          <w:szCs w:val="20"/>
        </w:rPr>
        <w:t>Volba povolání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Začlenění předmětu V</w:t>
      </w:r>
      <w:r w:rsidRPr="00670639">
        <w:rPr>
          <w:rFonts w:ascii="Comic Sans MS" w:hAnsi="Comic Sans MS" w:cs="Comic Sans MS"/>
          <w:sz w:val="20"/>
          <w:szCs w:val="20"/>
        </w:rPr>
        <w:t>olba povolání do hodin Občanské výchovy (7.</w:t>
      </w:r>
      <w:r>
        <w:rPr>
          <w:rFonts w:ascii="Comic Sans MS" w:hAnsi="Comic Sans MS" w:cs="Comic Sans MS"/>
          <w:sz w:val="20"/>
          <w:szCs w:val="20"/>
        </w:rPr>
        <w:t xml:space="preserve"> třída) a Pracovních činností (8. a </w:t>
      </w:r>
      <w:r w:rsidRPr="00670639">
        <w:rPr>
          <w:rFonts w:ascii="Comic Sans MS" w:hAnsi="Comic Sans MS" w:cs="Comic Sans MS"/>
          <w:sz w:val="20"/>
          <w:szCs w:val="20"/>
        </w:rPr>
        <w:t>9.</w:t>
      </w:r>
      <w:r w:rsidR="00F86192"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třída)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Profesní šetření žáků 9.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670639">
        <w:rPr>
          <w:rFonts w:ascii="Comic Sans MS" w:hAnsi="Comic Sans MS" w:cs="Comic Sans MS"/>
          <w:sz w:val="20"/>
          <w:szCs w:val="20"/>
        </w:rPr>
        <w:t>tříd pracovníky PPP v Třinci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Poskytnutí veškerých dostupných informací k dané problematice žákům i jejich zákonným zástupcům (konzultace s VP, besedy s náboráři a žáky jednotlivých SŠ a oborů, webové stránky SŠ, PC programy k volbě povolání, dotazníkové šetření PPP)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Trh vzdělávání 2013 v Třinci (listopad), nabídka učebních a studijních oborů formou prezentace jednotlivých SŠ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D</w:t>
      </w:r>
      <w:r w:rsidR="00D26F18">
        <w:rPr>
          <w:rFonts w:ascii="Comic Sans MS" w:hAnsi="Comic Sans MS" w:cs="Comic Sans MS"/>
          <w:sz w:val="20"/>
          <w:szCs w:val="20"/>
        </w:rPr>
        <w:t>en otevřených dveří</w:t>
      </w:r>
      <w:r w:rsidRPr="00670639">
        <w:rPr>
          <w:rFonts w:ascii="Comic Sans MS" w:hAnsi="Comic Sans MS" w:cs="Comic Sans MS"/>
          <w:sz w:val="20"/>
          <w:szCs w:val="20"/>
        </w:rPr>
        <w:t xml:space="preserve"> na SŠ a OU – doporučení zák. zástupcům na třídních schůzkách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Informační brožury o nabídce studia nejen v Moravskoslezském kraji, pomoc při orientaci v ní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Pomoc s vyplňováním přihlášek k dalšímu studiu, při odvolání proti nepřijetí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Beseda k volbě povolání s žáky 8.</w:t>
      </w:r>
      <w:r w:rsidR="00B76AEF">
        <w:rPr>
          <w:rFonts w:ascii="Comic Sans MS" w:hAnsi="Comic Sans MS" w:cs="Comic Sans MS"/>
          <w:sz w:val="20"/>
          <w:szCs w:val="20"/>
        </w:rPr>
        <w:t xml:space="preserve"> t</w:t>
      </w:r>
      <w:r w:rsidRPr="00670639">
        <w:rPr>
          <w:rFonts w:ascii="Comic Sans MS" w:hAnsi="Comic Sans MS" w:cs="Comic Sans MS"/>
          <w:sz w:val="20"/>
          <w:szCs w:val="20"/>
        </w:rPr>
        <w:t xml:space="preserve">říd na </w:t>
      </w:r>
      <w:proofErr w:type="gramStart"/>
      <w:r w:rsidRPr="00670639">
        <w:rPr>
          <w:rFonts w:ascii="Comic Sans MS" w:hAnsi="Comic Sans MS" w:cs="Comic Sans MS"/>
          <w:sz w:val="20"/>
          <w:szCs w:val="20"/>
        </w:rPr>
        <w:t>ÚP</w:t>
      </w:r>
      <w:proofErr w:type="gramEnd"/>
      <w:r w:rsidRPr="00670639">
        <w:rPr>
          <w:rFonts w:ascii="Comic Sans MS" w:hAnsi="Comic Sans MS" w:cs="Comic Sans MS"/>
          <w:sz w:val="20"/>
          <w:szCs w:val="20"/>
        </w:rPr>
        <w:t xml:space="preserve"> v Třinci (testy sebehodnocení a předběžná volba povolání)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Exkurze do podniku Hyundai Nošovice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Vedení dokumentace spojené s volbou povolání</w:t>
      </w:r>
    </w:p>
    <w:p w:rsidR="00670639" w:rsidRPr="00670639" w:rsidRDefault="00670639" w:rsidP="00670639">
      <w:pPr>
        <w:pStyle w:val="Odstavecseseznamem"/>
        <w:numPr>
          <w:ilvl w:val="0"/>
          <w:numId w:val="16"/>
        </w:num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 w:rsidRPr="00670639">
        <w:rPr>
          <w:rFonts w:ascii="Comic Sans MS" w:hAnsi="Comic Sans MS" w:cs="Comic Sans MS"/>
          <w:sz w:val="20"/>
          <w:szCs w:val="20"/>
        </w:rPr>
        <w:t>Individuální práce s jednotlivými žáky, konzultace s rodiči</w:t>
      </w:r>
    </w:p>
    <w:p w:rsidR="00670639" w:rsidRDefault="00670639" w:rsidP="00670639">
      <w:pPr>
        <w:ind w:left="360"/>
        <w:rPr>
          <w:rFonts w:ascii="Comic Sans MS" w:hAnsi="Comic Sans MS" w:cs="Comic Sans MS"/>
          <w:b/>
          <w:bCs/>
        </w:rPr>
      </w:pPr>
    </w:p>
    <w:p w:rsidR="00B76AEF" w:rsidRPr="00314825" w:rsidRDefault="00B76AEF" w:rsidP="0031482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14825">
        <w:rPr>
          <w:rFonts w:ascii="Comic Sans MS" w:hAnsi="Comic Sans MS"/>
          <w:b/>
          <w:sz w:val="20"/>
          <w:szCs w:val="20"/>
        </w:rPr>
        <w:t>Výsledky prevence sociálně patologických jevů</w:t>
      </w:r>
    </w:p>
    <w:p w:rsidR="00C213A4" w:rsidRPr="00C213A4" w:rsidRDefault="00C213A4" w:rsidP="00C213A4">
      <w:pPr>
        <w:jc w:val="both"/>
        <w:rPr>
          <w:rFonts w:ascii="Comic Sans MS" w:hAnsi="Comic Sans MS"/>
          <w:sz w:val="20"/>
          <w:szCs w:val="20"/>
        </w:rPr>
      </w:pPr>
      <w:r w:rsidRPr="00C213A4">
        <w:rPr>
          <w:rFonts w:ascii="Comic Sans MS" w:hAnsi="Comic Sans MS"/>
          <w:sz w:val="20"/>
          <w:szCs w:val="20"/>
        </w:rPr>
        <w:t>V průběhu školního roku 2013/2014 škola projednávala 22 výchovných případů, jednalo se o neomluvenou absenci (166 hodin u 12 žáků), agresivitu a šikanu (4 případy u 5 žáků). Výrazně stoupl počet omluvené absence na jednoho žáka (101 hodina). Někteří rodiče se stále při omlouvání svých dětí neřídí pokyny danými školním řádem, jde o pozdní nebo dodatečné omlouvání. Oddělení sociálně-právní ochrany dětí jsme předali deset případů, PČR ani jeden.</w:t>
      </w:r>
    </w:p>
    <w:p w:rsidR="00C213A4" w:rsidRDefault="00C213A4" w:rsidP="00C213A4">
      <w:pPr>
        <w:jc w:val="both"/>
        <w:rPr>
          <w:rFonts w:ascii="Comic Sans MS" w:hAnsi="Comic Sans MS"/>
          <w:sz w:val="20"/>
          <w:szCs w:val="20"/>
        </w:rPr>
      </w:pPr>
      <w:r w:rsidRPr="00C213A4">
        <w:rPr>
          <w:rFonts w:ascii="Comic Sans MS" w:hAnsi="Comic Sans MS"/>
          <w:sz w:val="20"/>
          <w:szCs w:val="20"/>
        </w:rPr>
        <w:t>Při řešení záškoláctví vycházíme z jednotného postupu; neomluvenou nepřítomnost do součtu deseti hodin řeší se zákonným zástupcem žáka třídní učitel, při počtu nad deset hodin svo</w:t>
      </w:r>
      <w:r>
        <w:rPr>
          <w:rFonts w:ascii="Comic Sans MS" w:hAnsi="Comic Sans MS"/>
          <w:sz w:val="20"/>
          <w:szCs w:val="20"/>
        </w:rPr>
        <w:t>lává ředitel výchovnou komisi a </w:t>
      </w:r>
      <w:r w:rsidRPr="00C213A4">
        <w:rPr>
          <w:rFonts w:ascii="Comic Sans MS" w:hAnsi="Comic Sans MS"/>
          <w:sz w:val="20"/>
          <w:szCs w:val="20"/>
        </w:rPr>
        <w:t xml:space="preserve">v případě, že neomluvená absence přesáhne 25 hodin, zasílá ředitel školy oznámení s náležitou dokumentací oddělení Sociálně-právní ochrany dětí Městského úřadu v Třinci. Tato ohlašovací povinnost vychází z platné právní úpravy: zákon 359/1999 Sb., o sociálně-právní ochraně dětí, § 6 a 10. Neomluvenou absenci nad 100 hodin šetří Policie ČR. </w:t>
      </w:r>
    </w:p>
    <w:p w:rsidR="00C213A4" w:rsidRPr="00C213A4" w:rsidRDefault="00C213A4" w:rsidP="00C213A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213A4">
        <w:rPr>
          <w:rFonts w:ascii="Comic Sans MS" w:hAnsi="Comic Sans MS"/>
          <w:sz w:val="20"/>
          <w:szCs w:val="20"/>
        </w:rPr>
        <w:t xml:space="preserve">V rámci </w:t>
      </w:r>
      <w:r w:rsidRPr="0089176E">
        <w:rPr>
          <w:rFonts w:ascii="Comic Sans MS" w:hAnsi="Comic Sans MS"/>
          <w:b/>
          <w:sz w:val="20"/>
          <w:szCs w:val="20"/>
        </w:rPr>
        <w:t>Dne proti drogám</w:t>
      </w:r>
      <w:r w:rsidRPr="00C213A4">
        <w:rPr>
          <w:rFonts w:ascii="Comic Sans MS" w:hAnsi="Comic Sans MS"/>
          <w:sz w:val="20"/>
          <w:szCs w:val="20"/>
        </w:rPr>
        <w:t xml:space="preserve"> každoročně kuřáckým řetězem zjišťujeme prevalenci kuřáků ve škole. Statistika je vyhodnocována za každou třídu zvlášť a také za celou školu a jednotlivé stupně.</w:t>
      </w:r>
      <w:r w:rsidR="004C79C5">
        <w:rPr>
          <w:rFonts w:ascii="Comic Sans MS" w:hAnsi="Comic Sans MS"/>
          <w:sz w:val="20"/>
          <w:szCs w:val="20"/>
        </w:rPr>
        <w:t xml:space="preserve"> Tato preventivní akce přináší výsledky, protože ve zjištěných skutečnostech vyšlo najevo, že poklesl počet kuřáků a výrazně stoupl počet dětí, které nikdy nekouřily. </w:t>
      </w:r>
    </w:p>
    <w:p w:rsidR="003511C8" w:rsidRDefault="003511C8" w:rsidP="00C60ADE">
      <w:pPr>
        <w:ind w:left="360"/>
        <w:jc w:val="center"/>
        <w:rPr>
          <w:rFonts w:ascii="Comic Sans MS" w:hAnsi="Comic Sans MS" w:cs="Comic Sans MS"/>
          <w:b/>
          <w:bCs/>
        </w:rPr>
      </w:pPr>
    </w:p>
    <w:p w:rsidR="004C79C5" w:rsidRDefault="004C79C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:rsidR="00024206" w:rsidRPr="00314825" w:rsidRDefault="00C60ADE" w:rsidP="0031482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14825">
        <w:rPr>
          <w:rFonts w:ascii="Comic Sans MS" w:hAnsi="Comic Sans MS"/>
          <w:b/>
          <w:sz w:val="20"/>
          <w:szCs w:val="20"/>
        </w:rPr>
        <w:lastRenderedPageBreak/>
        <w:t>Pochvaly a ocenění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339"/>
        <w:gridCol w:w="1652"/>
        <w:gridCol w:w="1842"/>
        <w:gridCol w:w="4527"/>
      </w:tblGrid>
      <w:tr w:rsidR="00C60ADE" w:rsidTr="00C60ADE">
        <w:trPr>
          <w:tblCellSpacing w:w="20" w:type="dxa"/>
          <w:jc w:val="center"/>
        </w:trPr>
        <w:tc>
          <w:tcPr>
            <w:tcW w:w="2279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60ADE">
              <w:rPr>
                <w:rFonts w:ascii="Comic Sans MS" w:hAnsi="Comic Sans MS" w:cs="Comic Sans MS"/>
                <w:sz w:val="20"/>
                <w:szCs w:val="20"/>
              </w:rPr>
              <w:t>Kdo udělil</w:t>
            </w:r>
          </w:p>
        </w:tc>
        <w:tc>
          <w:tcPr>
            <w:tcW w:w="161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Pololetí</w:t>
            </w:r>
          </w:p>
        </w:tc>
        <w:tc>
          <w:tcPr>
            <w:tcW w:w="180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60ADE">
              <w:rPr>
                <w:rFonts w:ascii="Comic Sans MS" w:hAnsi="Comic Sans MS" w:cs="Comic Sans MS"/>
                <w:sz w:val="20"/>
                <w:szCs w:val="20"/>
              </w:rPr>
              <w:t>Počet</w:t>
            </w:r>
          </w:p>
        </w:tc>
        <w:tc>
          <w:tcPr>
            <w:tcW w:w="4467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60ADE">
              <w:rPr>
                <w:rFonts w:ascii="Comic Sans MS" w:hAnsi="Comic Sans MS" w:cs="Comic Sans MS"/>
                <w:sz w:val="20"/>
                <w:szCs w:val="20"/>
              </w:rPr>
              <w:t>Důvod</w:t>
            </w:r>
          </w:p>
        </w:tc>
      </w:tr>
      <w:tr w:rsidR="00C60ADE" w:rsidTr="00C60ADE">
        <w:trPr>
          <w:trHeight w:val="323"/>
          <w:tblCellSpacing w:w="20" w:type="dxa"/>
          <w:jc w:val="center"/>
        </w:trPr>
        <w:tc>
          <w:tcPr>
            <w:tcW w:w="2279" w:type="dxa"/>
            <w:vMerge w:val="restart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Pochvala ředitele školy</w:t>
            </w:r>
          </w:p>
        </w:tc>
        <w:tc>
          <w:tcPr>
            <w:tcW w:w="161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80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4467" w:type="dxa"/>
            <w:vMerge w:val="restart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reprez</w:t>
            </w:r>
            <w:r w:rsidR="00673E41">
              <w:rPr>
                <w:rFonts w:ascii="Comic Sans MS" w:hAnsi="Comic Sans MS" w:cs="Comic Sans MS"/>
                <w:sz w:val="20"/>
                <w:szCs w:val="20"/>
              </w:rPr>
              <w:t>entace školy na matematických a 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celostátních sportovních soutěžích </w:t>
            </w:r>
          </w:p>
        </w:tc>
      </w:tr>
      <w:tr w:rsidR="00C60ADE" w:rsidTr="00C60ADE">
        <w:trPr>
          <w:trHeight w:val="322"/>
          <w:tblCellSpacing w:w="20" w:type="dxa"/>
          <w:jc w:val="center"/>
        </w:trPr>
        <w:tc>
          <w:tcPr>
            <w:tcW w:w="2279" w:type="dxa"/>
            <w:vMerge/>
            <w:vAlign w:val="center"/>
          </w:tcPr>
          <w:p w:rsid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80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4467" w:type="dxa"/>
            <w:vMerge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C60ADE" w:rsidTr="00C60ADE">
        <w:trPr>
          <w:trHeight w:val="158"/>
          <w:tblCellSpacing w:w="20" w:type="dxa"/>
          <w:jc w:val="center"/>
        </w:trPr>
        <w:tc>
          <w:tcPr>
            <w:tcW w:w="2279" w:type="dxa"/>
            <w:vMerge w:val="restart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Pochvala třídního učitele</w:t>
            </w:r>
          </w:p>
        </w:tc>
        <w:tc>
          <w:tcPr>
            <w:tcW w:w="1612" w:type="dxa"/>
            <w:vAlign w:val="center"/>
          </w:tcPr>
          <w:p w:rsidR="00C60ADE" w:rsidRPr="00C60ADE" w:rsidRDefault="00C60ADE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80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126</w:t>
            </w:r>
          </w:p>
        </w:tc>
        <w:tc>
          <w:tcPr>
            <w:tcW w:w="4467" w:type="dxa"/>
            <w:vMerge w:val="restart"/>
            <w:vAlign w:val="center"/>
          </w:tcPr>
          <w:p w:rsidR="00C60ADE" w:rsidRDefault="0084351C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reprezentace školy na veřejnosti</w:t>
            </w:r>
          </w:p>
          <w:p w:rsidR="0084351C" w:rsidRPr="00C60ADE" w:rsidRDefault="0084351C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příkladná práce pro třídu</w:t>
            </w:r>
          </w:p>
        </w:tc>
      </w:tr>
      <w:tr w:rsidR="00C60ADE" w:rsidTr="00C60ADE">
        <w:trPr>
          <w:trHeight w:val="157"/>
          <w:tblCellSpacing w:w="20" w:type="dxa"/>
          <w:jc w:val="center"/>
        </w:trPr>
        <w:tc>
          <w:tcPr>
            <w:tcW w:w="2279" w:type="dxa"/>
            <w:vMerge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C60ADE" w:rsidRPr="00C60ADE" w:rsidRDefault="00C60ADE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802" w:type="dxa"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182</w:t>
            </w:r>
          </w:p>
        </w:tc>
        <w:tc>
          <w:tcPr>
            <w:tcW w:w="4467" w:type="dxa"/>
            <w:vMerge/>
            <w:vAlign w:val="center"/>
          </w:tcPr>
          <w:p w:rsidR="00C60ADE" w:rsidRPr="00C60ADE" w:rsidRDefault="00C60ADE" w:rsidP="00C60AD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024206" w:rsidRDefault="00024206" w:rsidP="00024206">
      <w:pPr>
        <w:jc w:val="center"/>
        <w:rPr>
          <w:rFonts w:ascii="Comic Sans MS" w:hAnsi="Comic Sans MS" w:cs="Comic Sans MS"/>
          <w:b/>
          <w:bCs/>
        </w:rPr>
      </w:pPr>
    </w:p>
    <w:p w:rsidR="0084351C" w:rsidRPr="00314825" w:rsidRDefault="0084351C" w:rsidP="0031482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14825">
        <w:rPr>
          <w:rFonts w:ascii="Comic Sans MS" w:hAnsi="Comic Sans MS"/>
          <w:b/>
          <w:sz w:val="20"/>
          <w:szCs w:val="20"/>
        </w:rPr>
        <w:t>Důtky a napomenutí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339"/>
        <w:gridCol w:w="1652"/>
        <w:gridCol w:w="1842"/>
        <w:gridCol w:w="4527"/>
      </w:tblGrid>
      <w:tr w:rsidR="0084351C" w:rsidTr="006A65EE">
        <w:trPr>
          <w:tblCellSpacing w:w="20" w:type="dxa"/>
          <w:jc w:val="center"/>
        </w:trPr>
        <w:tc>
          <w:tcPr>
            <w:tcW w:w="2279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60ADE">
              <w:rPr>
                <w:rFonts w:ascii="Comic Sans MS" w:hAnsi="Comic Sans MS" w:cs="Comic Sans MS"/>
                <w:sz w:val="20"/>
                <w:szCs w:val="20"/>
              </w:rPr>
              <w:t>Kdo udělil</w:t>
            </w:r>
            <w:r w:rsidR="006A65EE">
              <w:rPr>
                <w:rFonts w:ascii="Comic Sans MS" w:hAnsi="Comic Sans MS" w:cs="Comic Sans MS"/>
                <w:sz w:val="20"/>
                <w:szCs w:val="20"/>
              </w:rPr>
              <w:t xml:space="preserve"> a typ opatření</w:t>
            </w:r>
          </w:p>
        </w:tc>
        <w:tc>
          <w:tcPr>
            <w:tcW w:w="161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Pololetí</w:t>
            </w:r>
          </w:p>
        </w:tc>
        <w:tc>
          <w:tcPr>
            <w:tcW w:w="180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60ADE">
              <w:rPr>
                <w:rFonts w:ascii="Comic Sans MS" w:hAnsi="Comic Sans MS" w:cs="Comic Sans MS"/>
                <w:sz w:val="20"/>
                <w:szCs w:val="20"/>
              </w:rPr>
              <w:t>Počet</w:t>
            </w:r>
          </w:p>
        </w:tc>
        <w:tc>
          <w:tcPr>
            <w:tcW w:w="4467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60ADE">
              <w:rPr>
                <w:rFonts w:ascii="Comic Sans MS" w:hAnsi="Comic Sans MS" w:cs="Comic Sans MS"/>
                <w:sz w:val="20"/>
                <w:szCs w:val="20"/>
              </w:rPr>
              <w:t>Důvod</w:t>
            </w:r>
          </w:p>
        </w:tc>
      </w:tr>
      <w:tr w:rsidR="0084351C" w:rsidTr="006A65EE">
        <w:trPr>
          <w:trHeight w:val="323"/>
          <w:tblCellSpacing w:w="20" w:type="dxa"/>
          <w:jc w:val="center"/>
        </w:trPr>
        <w:tc>
          <w:tcPr>
            <w:tcW w:w="2279" w:type="dxa"/>
            <w:vMerge w:val="restart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Důtka ředitele školy</w:t>
            </w:r>
          </w:p>
        </w:tc>
        <w:tc>
          <w:tcPr>
            <w:tcW w:w="161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80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4467" w:type="dxa"/>
            <w:vMerge w:val="restart"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neomluvené hodiny</w:t>
            </w:r>
          </w:p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nevhodné chování</w:t>
            </w:r>
          </w:p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porušování školního řádu</w:t>
            </w:r>
          </w:p>
        </w:tc>
      </w:tr>
      <w:tr w:rsidR="0084351C" w:rsidTr="006A65EE">
        <w:trPr>
          <w:trHeight w:val="322"/>
          <w:tblCellSpacing w:w="20" w:type="dxa"/>
          <w:jc w:val="center"/>
        </w:trPr>
        <w:tc>
          <w:tcPr>
            <w:tcW w:w="2279" w:type="dxa"/>
            <w:vMerge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80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4467" w:type="dxa"/>
            <w:vMerge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4351C" w:rsidTr="006A65EE">
        <w:trPr>
          <w:trHeight w:val="158"/>
          <w:tblCellSpacing w:w="20" w:type="dxa"/>
          <w:jc w:val="center"/>
        </w:trPr>
        <w:tc>
          <w:tcPr>
            <w:tcW w:w="2279" w:type="dxa"/>
            <w:vMerge w:val="restart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Důtka třídního učitele</w:t>
            </w:r>
          </w:p>
        </w:tc>
        <w:tc>
          <w:tcPr>
            <w:tcW w:w="161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80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4467" w:type="dxa"/>
            <w:vMerge w:val="restart"/>
            <w:vAlign w:val="center"/>
          </w:tcPr>
          <w:p w:rsidR="0084351C" w:rsidRDefault="0084351C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zapomínání pomůcek, domácích úkolů</w:t>
            </w:r>
          </w:p>
          <w:p w:rsidR="0084351C" w:rsidRDefault="0084351C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špatná pracovní morálka</w:t>
            </w:r>
          </w:p>
          <w:p w:rsidR="0084351C" w:rsidRPr="00C60ADE" w:rsidRDefault="0084351C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nekázeň</w:t>
            </w:r>
          </w:p>
        </w:tc>
      </w:tr>
      <w:tr w:rsidR="0084351C" w:rsidTr="006A65EE">
        <w:trPr>
          <w:trHeight w:val="157"/>
          <w:tblCellSpacing w:w="20" w:type="dxa"/>
          <w:jc w:val="center"/>
        </w:trPr>
        <w:tc>
          <w:tcPr>
            <w:tcW w:w="2279" w:type="dxa"/>
            <w:vMerge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802" w:type="dxa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4467" w:type="dxa"/>
            <w:vMerge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4351C" w:rsidTr="006A65EE">
        <w:trPr>
          <w:trHeight w:val="157"/>
          <w:tblCellSpacing w:w="20" w:type="dxa"/>
          <w:jc w:val="center"/>
        </w:trPr>
        <w:tc>
          <w:tcPr>
            <w:tcW w:w="2279" w:type="dxa"/>
            <w:vMerge w:val="restart"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Napomenutí třídního učitele</w:t>
            </w:r>
          </w:p>
        </w:tc>
        <w:tc>
          <w:tcPr>
            <w:tcW w:w="1612" w:type="dxa"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802" w:type="dxa"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</w:t>
            </w:r>
          </w:p>
        </w:tc>
        <w:tc>
          <w:tcPr>
            <w:tcW w:w="4467" w:type="dxa"/>
            <w:vMerge w:val="restart"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zapomínání pomůcek, domácích úkolů</w:t>
            </w:r>
          </w:p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špatná pracovní morálka</w:t>
            </w:r>
          </w:p>
        </w:tc>
      </w:tr>
      <w:tr w:rsidR="0084351C" w:rsidTr="006A65EE">
        <w:trPr>
          <w:trHeight w:val="157"/>
          <w:tblCellSpacing w:w="20" w:type="dxa"/>
          <w:jc w:val="center"/>
        </w:trPr>
        <w:tc>
          <w:tcPr>
            <w:tcW w:w="2279" w:type="dxa"/>
            <w:vMerge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802" w:type="dxa"/>
            <w:vAlign w:val="center"/>
          </w:tcPr>
          <w:p w:rsidR="0084351C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</w:t>
            </w:r>
          </w:p>
        </w:tc>
        <w:tc>
          <w:tcPr>
            <w:tcW w:w="4467" w:type="dxa"/>
            <w:vMerge/>
            <w:vAlign w:val="center"/>
          </w:tcPr>
          <w:p w:rsidR="0084351C" w:rsidRPr="00C60ADE" w:rsidRDefault="0084351C" w:rsidP="006A65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84351C" w:rsidRDefault="0084351C" w:rsidP="00024206">
      <w:pPr>
        <w:jc w:val="center"/>
        <w:rPr>
          <w:rFonts w:ascii="Comic Sans MS" w:hAnsi="Comic Sans MS" w:cs="Comic Sans MS"/>
          <w:b/>
          <w:bCs/>
        </w:rPr>
      </w:pPr>
    </w:p>
    <w:p w:rsidR="00024206" w:rsidRPr="00314825" w:rsidRDefault="00024206" w:rsidP="0031482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14825">
        <w:rPr>
          <w:rFonts w:ascii="Comic Sans MS" w:hAnsi="Comic Sans MS"/>
          <w:b/>
          <w:sz w:val="20"/>
          <w:szCs w:val="20"/>
        </w:rPr>
        <w:t>Snížené stupně z chování na konci školního roku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15"/>
        <w:gridCol w:w="2523"/>
        <w:gridCol w:w="3520"/>
      </w:tblGrid>
      <w:tr w:rsidR="00024206" w:rsidTr="00375FB0">
        <w:trPr>
          <w:tblCellSpacing w:w="20" w:type="dxa"/>
          <w:jc w:val="center"/>
        </w:trPr>
        <w:tc>
          <w:tcPr>
            <w:tcW w:w="2355" w:type="dxa"/>
            <w:vAlign w:val="center"/>
          </w:tcPr>
          <w:p w:rsidR="00024206" w:rsidRPr="0084351C" w:rsidRDefault="00024206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024206" w:rsidRPr="0084351C" w:rsidRDefault="00024206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84351C">
              <w:rPr>
                <w:rFonts w:ascii="Comic Sans MS" w:hAnsi="Comic Sans MS" w:cs="Comic Sans MS"/>
                <w:sz w:val="20"/>
                <w:szCs w:val="20"/>
              </w:rPr>
              <w:t>Počet</w:t>
            </w:r>
          </w:p>
        </w:tc>
        <w:tc>
          <w:tcPr>
            <w:tcW w:w="3460" w:type="dxa"/>
            <w:vAlign w:val="center"/>
          </w:tcPr>
          <w:p w:rsidR="00024206" w:rsidRPr="0084351C" w:rsidRDefault="00024206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84351C">
              <w:rPr>
                <w:rFonts w:ascii="Comic Sans MS" w:hAnsi="Comic Sans MS" w:cs="Comic Sans MS"/>
                <w:sz w:val="20"/>
                <w:szCs w:val="20"/>
              </w:rPr>
              <w:t>% ze všech žáků školy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355" w:type="dxa"/>
            <w:vAlign w:val="center"/>
          </w:tcPr>
          <w:p w:rsidR="00024206" w:rsidRPr="0084351C" w:rsidRDefault="00024206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84351C">
              <w:rPr>
                <w:rFonts w:ascii="Comic Sans MS" w:hAnsi="Comic Sans MS" w:cs="Comic Sans MS"/>
                <w:sz w:val="20"/>
                <w:szCs w:val="20"/>
              </w:rPr>
              <w:t>2- uspokojivé</w:t>
            </w:r>
          </w:p>
        </w:tc>
        <w:tc>
          <w:tcPr>
            <w:tcW w:w="2483" w:type="dxa"/>
            <w:vAlign w:val="center"/>
          </w:tcPr>
          <w:p w:rsidR="00024206" w:rsidRPr="0084351C" w:rsidRDefault="0084351C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3460" w:type="dxa"/>
            <w:vAlign w:val="center"/>
          </w:tcPr>
          <w:p w:rsidR="00024206" w:rsidRPr="0084351C" w:rsidRDefault="00F03CE3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1,496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355" w:type="dxa"/>
            <w:vAlign w:val="center"/>
          </w:tcPr>
          <w:p w:rsidR="00024206" w:rsidRPr="0084351C" w:rsidRDefault="00024206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84351C">
              <w:rPr>
                <w:rFonts w:ascii="Comic Sans MS" w:hAnsi="Comic Sans MS" w:cs="Comic Sans MS"/>
                <w:sz w:val="20"/>
                <w:szCs w:val="20"/>
              </w:rPr>
              <w:t>3- neuspokojivé</w:t>
            </w:r>
          </w:p>
        </w:tc>
        <w:tc>
          <w:tcPr>
            <w:tcW w:w="2483" w:type="dxa"/>
            <w:vAlign w:val="center"/>
          </w:tcPr>
          <w:p w:rsidR="00024206" w:rsidRPr="0084351C" w:rsidRDefault="0084351C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3460" w:type="dxa"/>
            <w:vAlign w:val="center"/>
          </w:tcPr>
          <w:p w:rsidR="00024206" w:rsidRPr="0084351C" w:rsidRDefault="00F03CE3" w:rsidP="0084351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0,249</w:t>
            </w:r>
          </w:p>
        </w:tc>
      </w:tr>
    </w:tbl>
    <w:p w:rsidR="00024206" w:rsidRDefault="00024206" w:rsidP="00024206">
      <w:pPr>
        <w:rPr>
          <w:rFonts w:ascii="Comic Sans MS" w:hAnsi="Comic Sans MS" w:cs="Comic Sans MS"/>
        </w:rPr>
      </w:pPr>
    </w:p>
    <w:p w:rsidR="00024206" w:rsidRPr="00314825" w:rsidRDefault="00024206" w:rsidP="0031482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14825">
        <w:rPr>
          <w:rFonts w:ascii="Comic Sans MS" w:hAnsi="Comic Sans MS"/>
          <w:b/>
          <w:sz w:val="20"/>
          <w:szCs w:val="20"/>
        </w:rPr>
        <w:t>Neom</w:t>
      </w:r>
      <w:r w:rsidR="00F03CE3" w:rsidRPr="00314825">
        <w:rPr>
          <w:rFonts w:ascii="Comic Sans MS" w:hAnsi="Comic Sans MS"/>
          <w:b/>
          <w:sz w:val="20"/>
          <w:szCs w:val="20"/>
        </w:rPr>
        <w:t>luvené hodiny za školní rok 2013/2014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968"/>
        <w:gridCol w:w="940"/>
        <w:gridCol w:w="3965"/>
      </w:tblGrid>
      <w:tr w:rsidR="00024206" w:rsidTr="00375FB0">
        <w:trPr>
          <w:tblCellSpacing w:w="20" w:type="dxa"/>
          <w:jc w:val="center"/>
        </w:trPr>
        <w:tc>
          <w:tcPr>
            <w:tcW w:w="1908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Počet</w:t>
            </w:r>
          </w:p>
        </w:tc>
        <w:tc>
          <w:tcPr>
            <w:tcW w:w="3905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% ze všech zameškaných hodin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1908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1. pololetí</w:t>
            </w:r>
          </w:p>
        </w:tc>
        <w:tc>
          <w:tcPr>
            <w:tcW w:w="90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62</w:t>
            </w:r>
          </w:p>
        </w:tc>
        <w:tc>
          <w:tcPr>
            <w:tcW w:w="3905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0,336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1908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2. pololetí</w:t>
            </w:r>
          </w:p>
        </w:tc>
        <w:tc>
          <w:tcPr>
            <w:tcW w:w="90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104</w:t>
            </w:r>
          </w:p>
        </w:tc>
        <w:tc>
          <w:tcPr>
            <w:tcW w:w="3905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0,470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1908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za školní rok</w:t>
            </w:r>
          </w:p>
        </w:tc>
        <w:tc>
          <w:tcPr>
            <w:tcW w:w="90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166</w:t>
            </w:r>
          </w:p>
        </w:tc>
        <w:tc>
          <w:tcPr>
            <w:tcW w:w="3905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0,410</w:t>
            </w:r>
          </w:p>
        </w:tc>
      </w:tr>
    </w:tbl>
    <w:p w:rsidR="006B2B28" w:rsidRDefault="006B2B28">
      <w:pPr>
        <w:rPr>
          <w:rFonts w:ascii="Comic Sans MS" w:hAnsi="Comic Sans MS"/>
          <w:b/>
          <w:caps/>
          <w:spacing w:val="60"/>
          <w:sz w:val="28"/>
          <w:szCs w:val="28"/>
        </w:rPr>
      </w:pPr>
      <w:r>
        <w:rPr>
          <w:rFonts w:ascii="Comic Sans MS" w:hAnsi="Comic Sans MS"/>
          <w:b/>
          <w:caps/>
          <w:spacing w:val="60"/>
          <w:sz w:val="28"/>
          <w:szCs w:val="28"/>
        </w:rPr>
        <w:br w:type="page"/>
      </w:r>
    </w:p>
    <w:p w:rsidR="00024206" w:rsidRPr="00A36975" w:rsidRDefault="00024206" w:rsidP="00F03CE3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Údaje o žácích</w:t>
      </w:r>
      <w:r w:rsidR="00F03CE3" w:rsidRPr="00A36975">
        <w:rPr>
          <w:rFonts w:ascii="Comic Sans MS" w:hAnsi="Comic Sans MS"/>
          <w:b/>
          <w:caps/>
          <w:spacing w:val="40"/>
          <w:sz w:val="24"/>
          <w:szCs w:val="24"/>
        </w:rPr>
        <w:t xml:space="preserve"> se speciálními vzdělávacími potřebami</w:t>
      </w:r>
      <w:r w:rsidR="00E212A8">
        <w:rPr>
          <w:rFonts w:ascii="Comic Sans MS" w:hAnsi="Comic Sans MS"/>
          <w:b/>
          <w:caps/>
          <w:spacing w:val="40"/>
          <w:sz w:val="24"/>
          <w:szCs w:val="24"/>
        </w:rPr>
        <w:t xml:space="preserve"> (SVP)</w:t>
      </w:r>
    </w:p>
    <w:p w:rsidR="00024206" w:rsidRPr="00314825" w:rsidRDefault="00024206" w:rsidP="0031482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14825">
        <w:rPr>
          <w:rFonts w:ascii="Comic Sans MS" w:hAnsi="Comic Sans MS"/>
          <w:b/>
          <w:sz w:val="20"/>
          <w:szCs w:val="20"/>
        </w:rPr>
        <w:t>Žáci integrovaní ve tří</w:t>
      </w:r>
      <w:r w:rsidR="00F03CE3" w:rsidRPr="00314825">
        <w:rPr>
          <w:rFonts w:ascii="Comic Sans MS" w:hAnsi="Comic Sans MS"/>
          <w:b/>
          <w:sz w:val="20"/>
          <w:szCs w:val="20"/>
        </w:rPr>
        <w:t>dách ve školním roce 2013</w:t>
      </w:r>
      <w:r w:rsidRPr="00314825">
        <w:rPr>
          <w:rFonts w:ascii="Comic Sans MS" w:hAnsi="Comic Sans MS"/>
          <w:b/>
          <w:sz w:val="20"/>
          <w:szCs w:val="20"/>
        </w:rPr>
        <w:t>/201</w:t>
      </w:r>
      <w:r w:rsidR="00F03CE3" w:rsidRPr="00314825">
        <w:rPr>
          <w:rFonts w:ascii="Comic Sans MS" w:hAnsi="Comic Sans MS"/>
          <w:b/>
          <w:sz w:val="20"/>
          <w:szCs w:val="20"/>
        </w:rPr>
        <w:t>4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948"/>
        <w:gridCol w:w="1300"/>
        <w:gridCol w:w="1500"/>
      </w:tblGrid>
      <w:tr w:rsidR="00024206" w:rsidTr="00375FB0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Druh postižení</w:t>
            </w:r>
          </w:p>
        </w:tc>
        <w:tc>
          <w:tcPr>
            <w:tcW w:w="1260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Ročník</w:t>
            </w:r>
          </w:p>
        </w:tc>
        <w:tc>
          <w:tcPr>
            <w:tcW w:w="1440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Počet žáků</w:t>
            </w:r>
          </w:p>
        </w:tc>
      </w:tr>
      <w:tr w:rsidR="00F03CE3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F03CE3" w:rsidRPr="00F03CE3" w:rsidRDefault="00F03CE3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mentální</w:t>
            </w:r>
          </w:p>
        </w:tc>
        <w:tc>
          <w:tcPr>
            <w:tcW w:w="1260" w:type="dxa"/>
            <w:vAlign w:val="center"/>
          </w:tcPr>
          <w:p w:rsidR="00F03CE3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F03CE3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sluchové</w:t>
            </w:r>
          </w:p>
        </w:tc>
        <w:tc>
          <w:tcPr>
            <w:tcW w:w="126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="00024206" w:rsidRPr="00F03CE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zrakové</w:t>
            </w:r>
          </w:p>
        </w:tc>
        <w:tc>
          <w:tcPr>
            <w:tcW w:w="1260" w:type="dxa"/>
            <w:vAlign w:val="center"/>
          </w:tcPr>
          <w:p w:rsidR="00024206" w:rsidRPr="00F03CE3" w:rsidRDefault="00076DA1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024206" w:rsidRPr="00F03CE3" w:rsidRDefault="00076DA1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s vadami řeči</w:t>
            </w:r>
          </w:p>
        </w:tc>
        <w:tc>
          <w:tcPr>
            <w:tcW w:w="1260" w:type="dxa"/>
            <w:vAlign w:val="center"/>
          </w:tcPr>
          <w:p w:rsidR="00024206" w:rsidRPr="00F03CE3" w:rsidRDefault="00CF4BAC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tělesné</w:t>
            </w:r>
          </w:p>
        </w:tc>
        <w:tc>
          <w:tcPr>
            <w:tcW w:w="1260" w:type="dxa"/>
            <w:vAlign w:val="center"/>
          </w:tcPr>
          <w:p w:rsidR="00024206" w:rsidRPr="00F03CE3" w:rsidRDefault="00CF4BAC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F03CE3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více vad</w:t>
            </w:r>
          </w:p>
        </w:tc>
        <w:tc>
          <w:tcPr>
            <w:tcW w:w="1260" w:type="dxa"/>
            <w:vAlign w:val="center"/>
          </w:tcPr>
          <w:p w:rsidR="00024206" w:rsidRPr="00F03CE3" w:rsidRDefault="00F03CE3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="00024206" w:rsidRPr="00F03CE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s vývojovými poruchami učení</w:t>
            </w:r>
          </w:p>
        </w:tc>
        <w:tc>
          <w:tcPr>
            <w:tcW w:w="1260" w:type="dxa"/>
            <w:vAlign w:val="center"/>
          </w:tcPr>
          <w:p w:rsidR="00024206" w:rsidRPr="00F03CE3" w:rsidRDefault="00024206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1.</w:t>
            </w:r>
            <w:r w:rsidR="00CF4BAC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03CE3"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="00CF4BAC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03CE3">
              <w:rPr>
                <w:rFonts w:ascii="Comic Sans MS" w:hAnsi="Comic Sans MS" w:cs="Comic Sans MS"/>
                <w:sz w:val="20"/>
                <w:szCs w:val="20"/>
              </w:rPr>
              <w:t>9.</w:t>
            </w:r>
          </w:p>
        </w:tc>
        <w:tc>
          <w:tcPr>
            <w:tcW w:w="1440" w:type="dxa"/>
            <w:vAlign w:val="center"/>
          </w:tcPr>
          <w:p w:rsidR="00024206" w:rsidRPr="00F03CE3" w:rsidRDefault="00076DA1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</w:tr>
      <w:tr w:rsidR="00F03CE3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F03CE3" w:rsidRPr="00F03CE3" w:rsidRDefault="00F03CE3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 xml:space="preserve">s vývojovými poruchami </w:t>
            </w:r>
            <w:r>
              <w:rPr>
                <w:rFonts w:ascii="Comic Sans MS" w:hAnsi="Comic Sans MS" w:cs="Comic Sans MS"/>
                <w:sz w:val="20"/>
                <w:szCs w:val="20"/>
              </w:rPr>
              <w:t>chování</w:t>
            </w:r>
          </w:p>
        </w:tc>
        <w:tc>
          <w:tcPr>
            <w:tcW w:w="1260" w:type="dxa"/>
            <w:vAlign w:val="center"/>
          </w:tcPr>
          <w:p w:rsidR="00F03CE3" w:rsidRPr="00F03CE3" w:rsidRDefault="00076DA1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440" w:type="dxa"/>
            <w:vAlign w:val="center"/>
          </w:tcPr>
          <w:p w:rsidR="00F03CE3" w:rsidRPr="00F03CE3" w:rsidRDefault="00076DA1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024206" w:rsidTr="00F03CE3">
        <w:trPr>
          <w:tblCellSpacing w:w="20" w:type="dxa"/>
          <w:jc w:val="center"/>
        </w:trPr>
        <w:tc>
          <w:tcPr>
            <w:tcW w:w="3888" w:type="dxa"/>
            <w:vAlign w:val="center"/>
          </w:tcPr>
          <w:p w:rsidR="00024206" w:rsidRPr="00F03CE3" w:rsidRDefault="00024206" w:rsidP="00F03CE3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03CE3">
              <w:rPr>
                <w:rFonts w:ascii="Comic Sans MS" w:hAnsi="Comic Sans MS" w:cs="Comic Sans MS"/>
                <w:sz w:val="20"/>
                <w:szCs w:val="20"/>
              </w:rPr>
              <w:t>autismus</w:t>
            </w:r>
          </w:p>
        </w:tc>
        <w:tc>
          <w:tcPr>
            <w:tcW w:w="1260" w:type="dxa"/>
            <w:vAlign w:val="center"/>
          </w:tcPr>
          <w:p w:rsidR="00024206" w:rsidRPr="00F03CE3" w:rsidRDefault="00CF4BAC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024206" w:rsidRPr="00F03CE3" w:rsidRDefault="00CF4BAC" w:rsidP="00F03CE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785D87" w:rsidRDefault="00785D87" w:rsidP="004C79C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CF4BAC" w:rsidRPr="004C79C5" w:rsidRDefault="004C79C5" w:rsidP="004C79C5">
      <w:pPr>
        <w:tabs>
          <w:tab w:val="left" w:pos="1560"/>
          <w:tab w:val="left" w:pos="3969"/>
        </w:tabs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Péče o děti</w:t>
      </w:r>
      <w:r w:rsidRPr="004C79C5">
        <w:rPr>
          <w:rFonts w:ascii="Comic Sans MS" w:hAnsi="Comic Sans MS"/>
          <w:b/>
          <w:sz w:val="20"/>
          <w:szCs w:val="20"/>
        </w:rPr>
        <w:t xml:space="preserve"> se speciálními vzdělávacími potřebami</w:t>
      </w:r>
    </w:p>
    <w:p w:rsidR="004C79C5" w:rsidRPr="004C79C5" w:rsidRDefault="004C79C5" w:rsidP="00E212A8">
      <w:p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Při zjištění výukových obtíží stanovíme </w:t>
      </w:r>
      <w:r w:rsidRPr="004C79C5">
        <w:rPr>
          <w:rFonts w:ascii="Comic Sans MS" w:hAnsi="Comic Sans MS" w:cs="Comic Sans MS"/>
          <w:sz w:val="20"/>
          <w:szCs w:val="20"/>
        </w:rPr>
        <w:t>podklad</w:t>
      </w:r>
      <w:r>
        <w:rPr>
          <w:rFonts w:ascii="Comic Sans MS" w:hAnsi="Comic Sans MS" w:cs="Comic Sans MS"/>
          <w:sz w:val="20"/>
          <w:szCs w:val="20"/>
        </w:rPr>
        <w:t>y</w:t>
      </w:r>
      <w:r w:rsidRPr="004C79C5">
        <w:rPr>
          <w:rFonts w:ascii="Comic Sans MS" w:hAnsi="Comic Sans MS" w:cs="Comic Sans MS"/>
          <w:sz w:val="20"/>
          <w:szCs w:val="20"/>
        </w:rPr>
        <w:t xml:space="preserve"> pro vyšetření v</w:t>
      </w:r>
      <w:r w:rsidR="00E212A8">
        <w:rPr>
          <w:rFonts w:ascii="Comic Sans MS" w:hAnsi="Comic Sans MS" w:cs="Comic Sans MS"/>
          <w:sz w:val="20"/>
          <w:szCs w:val="20"/>
        </w:rPr>
        <w:t> </w:t>
      </w:r>
      <w:proofErr w:type="spellStart"/>
      <w:r w:rsidRPr="004C79C5">
        <w:rPr>
          <w:rFonts w:ascii="Comic Sans MS" w:hAnsi="Comic Sans MS" w:cs="Comic Sans MS"/>
          <w:sz w:val="20"/>
          <w:szCs w:val="20"/>
        </w:rPr>
        <w:t>P</w:t>
      </w:r>
      <w:r w:rsidR="00E212A8">
        <w:rPr>
          <w:rFonts w:ascii="Comic Sans MS" w:hAnsi="Comic Sans MS" w:cs="Comic Sans MS"/>
          <w:sz w:val="20"/>
          <w:szCs w:val="20"/>
        </w:rPr>
        <w:t>edagogicko</w:t>
      </w:r>
      <w:proofErr w:type="spellEnd"/>
      <w:r w:rsidR="00E212A8">
        <w:rPr>
          <w:rFonts w:ascii="Comic Sans MS" w:hAnsi="Comic Sans MS" w:cs="Comic Sans MS"/>
          <w:sz w:val="20"/>
          <w:szCs w:val="20"/>
        </w:rPr>
        <w:t xml:space="preserve"> – psychologické poradně (PPP)</w:t>
      </w:r>
      <w:r w:rsidRPr="004C79C5">
        <w:rPr>
          <w:rFonts w:ascii="Comic Sans MS" w:hAnsi="Comic Sans MS" w:cs="Comic Sans MS"/>
          <w:sz w:val="20"/>
          <w:szCs w:val="20"/>
        </w:rPr>
        <w:t xml:space="preserve"> a </w:t>
      </w:r>
      <w:r w:rsidR="00E212A8">
        <w:rPr>
          <w:rFonts w:ascii="Comic Sans MS" w:hAnsi="Comic Sans MS" w:cs="Comic Sans MS"/>
          <w:sz w:val="20"/>
          <w:szCs w:val="20"/>
        </w:rPr>
        <w:t>Speciálně pedagogickém centru (</w:t>
      </w:r>
      <w:r w:rsidRPr="004C79C5">
        <w:rPr>
          <w:rFonts w:ascii="Comic Sans MS" w:hAnsi="Comic Sans MS" w:cs="Comic Sans MS"/>
          <w:sz w:val="20"/>
          <w:szCs w:val="20"/>
        </w:rPr>
        <w:t>SPC</w:t>
      </w:r>
      <w:r w:rsidR="00E212A8">
        <w:rPr>
          <w:rFonts w:ascii="Comic Sans MS" w:hAnsi="Comic Sans MS" w:cs="Comic Sans MS"/>
          <w:sz w:val="20"/>
          <w:szCs w:val="20"/>
        </w:rPr>
        <w:t>)</w:t>
      </w:r>
      <w:r w:rsidRPr="004C79C5">
        <w:rPr>
          <w:rFonts w:ascii="Comic Sans MS" w:hAnsi="Comic Sans MS" w:cs="Comic Sans MS"/>
          <w:sz w:val="20"/>
          <w:szCs w:val="20"/>
        </w:rPr>
        <w:t xml:space="preserve">, </w:t>
      </w:r>
      <w:r>
        <w:rPr>
          <w:rFonts w:ascii="Comic Sans MS" w:hAnsi="Comic Sans MS" w:cs="Comic Sans MS"/>
          <w:sz w:val="20"/>
          <w:szCs w:val="20"/>
        </w:rPr>
        <w:t xml:space="preserve">případně zajistíme </w:t>
      </w:r>
      <w:r w:rsidRPr="004C79C5">
        <w:rPr>
          <w:rFonts w:ascii="Comic Sans MS" w:hAnsi="Comic Sans MS" w:cs="Comic Sans MS"/>
          <w:sz w:val="20"/>
          <w:szCs w:val="20"/>
        </w:rPr>
        <w:t>konzultace s psychologem a speciálním pedagogem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4C79C5" w:rsidRPr="004C79C5" w:rsidRDefault="004C79C5" w:rsidP="00E212A8">
      <w:pPr>
        <w:tabs>
          <w:tab w:val="left" w:pos="708"/>
        </w:tabs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Po zjištění </w:t>
      </w:r>
      <w:r w:rsidR="00E212A8">
        <w:rPr>
          <w:rFonts w:ascii="Comic Sans MS" w:hAnsi="Comic Sans MS" w:cs="Comic Sans MS"/>
          <w:sz w:val="20"/>
          <w:szCs w:val="20"/>
        </w:rPr>
        <w:t>speciálně vzdělávacích potřeb</w:t>
      </w:r>
      <w:r>
        <w:rPr>
          <w:rFonts w:ascii="Comic Sans MS" w:hAnsi="Comic Sans MS" w:cs="Comic Sans MS"/>
          <w:sz w:val="20"/>
          <w:szCs w:val="20"/>
        </w:rPr>
        <w:t xml:space="preserve"> proběhne k</w:t>
      </w:r>
      <w:r w:rsidRPr="004C79C5">
        <w:rPr>
          <w:rFonts w:ascii="Comic Sans MS" w:hAnsi="Comic Sans MS" w:cs="Comic Sans MS"/>
          <w:sz w:val="20"/>
          <w:szCs w:val="20"/>
        </w:rPr>
        <w:t xml:space="preserve">onzultace </w:t>
      </w:r>
      <w:r w:rsidR="00E212A8">
        <w:rPr>
          <w:rFonts w:ascii="Comic Sans MS" w:hAnsi="Comic Sans MS" w:cs="Comic Sans MS"/>
          <w:sz w:val="20"/>
          <w:szCs w:val="20"/>
        </w:rPr>
        <w:t>individuálního vzdělávacího plánu</w:t>
      </w:r>
      <w:r w:rsidRPr="004C79C5">
        <w:rPr>
          <w:rFonts w:ascii="Comic Sans MS" w:hAnsi="Comic Sans MS" w:cs="Comic Sans MS"/>
          <w:sz w:val="20"/>
          <w:szCs w:val="20"/>
        </w:rPr>
        <w:t xml:space="preserve"> s učiteli a rodiči, s PPP Třinec, Český Těšín, SPC Ostrava – Zábřeh, Ostrava Poruba, Karviná, Opava</w:t>
      </w:r>
      <w:r>
        <w:rPr>
          <w:rFonts w:ascii="Comic Sans MS" w:hAnsi="Comic Sans MS" w:cs="Comic Sans MS"/>
          <w:sz w:val="20"/>
          <w:szCs w:val="20"/>
        </w:rPr>
        <w:t xml:space="preserve"> a následuje celoroční reedukační péče o tyto žáky, která je zajištěna týmem odborných pedagogů.</w:t>
      </w:r>
    </w:p>
    <w:p w:rsidR="004C79C5" w:rsidRDefault="00E212A8" w:rsidP="00E212A8">
      <w:pPr>
        <w:tabs>
          <w:tab w:val="left" w:pos="5103"/>
        </w:tabs>
        <w:jc w:val="both"/>
        <w:rPr>
          <w:rFonts w:ascii="Comic Sans MS" w:hAnsi="Comic Sans MS"/>
          <w:b/>
          <w:caps/>
          <w:spacing w:val="40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 xml:space="preserve">Zapojili jsme se do projektu „Systémová podpora inkluzivního vzdělávání v ČR“, ve kterém nám byly zapůjčeny pomůcky pro práci se </w:t>
      </w:r>
      <w:proofErr w:type="gramStart"/>
      <w:r>
        <w:rPr>
          <w:rFonts w:ascii="Comic Sans MS" w:hAnsi="Comic Sans MS" w:cs="Comic Sans MS"/>
          <w:sz w:val="20"/>
          <w:szCs w:val="20"/>
        </w:rPr>
        <w:t>žák</w:t>
      </w:r>
      <w:r w:rsidR="00785D87">
        <w:rPr>
          <w:rFonts w:ascii="Comic Sans MS" w:hAnsi="Comic Sans MS" w:cs="Comic Sans MS"/>
          <w:sz w:val="20"/>
          <w:szCs w:val="20"/>
        </w:rPr>
        <w:t>y s SVP</w:t>
      </w:r>
      <w:proofErr w:type="gramEnd"/>
      <w:r w:rsidR="00785D87">
        <w:rPr>
          <w:rFonts w:ascii="Comic Sans MS" w:hAnsi="Comic Sans MS" w:cs="Comic Sans MS"/>
          <w:sz w:val="20"/>
          <w:szCs w:val="20"/>
        </w:rPr>
        <w:t>. Jeden pedagog ověřuje K</w:t>
      </w:r>
      <w:r>
        <w:rPr>
          <w:rFonts w:ascii="Comic Sans MS" w:hAnsi="Comic Sans MS" w:cs="Comic Sans MS"/>
          <w:sz w:val="20"/>
          <w:szCs w:val="20"/>
        </w:rPr>
        <w:t>atalogy</w:t>
      </w:r>
      <w:r w:rsidR="00785D87">
        <w:rPr>
          <w:rFonts w:ascii="Comic Sans MS" w:hAnsi="Comic Sans MS" w:cs="Comic Sans MS"/>
          <w:sz w:val="20"/>
          <w:szCs w:val="20"/>
        </w:rPr>
        <w:t xml:space="preserve"> podpůrných opatření pro žáky se sluchovým postižením a oslabením sluchového vnímání.</w:t>
      </w:r>
    </w:p>
    <w:p w:rsidR="00024206" w:rsidRPr="00A36975" w:rsidRDefault="00CF4BAC" w:rsidP="00CF4BAC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údaje o prevenci sociálně patologických jevů</w:t>
      </w:r>
    </w:p>
    <w:p w:rsidR="00217BEA" w:rsidRPr="006032DA" w:rsidRDefault="00217BEA" w:rsidP="00217BEA">
      <w:pPr>
        <w:spacing w:after="0"/>
        <w:ind w:firstLine="709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 xml:space="preserve">Dlouhodobým preventivním programem školy v oblasti primární prevence je </w:t>
      </w:r>
      <w:r w:rsidRPr="006032DA">
        <w:rPr>
          <w:rFonts w:ascii="Comic Sans MS" w:hAnsi="Comic Sans MS" w:cs="Comic Sans MS"/>
          <w:b/>
          <w:sz w:val="20"/>
          <w:szCs w:val="20"/>
        </w:rPr>
        <w:t>Školní preventivní strategie</w:t>
      </w:r>
      <w:r w:rsidRPr="006032DA">
        <w:rPr>
          <w:rFonts w:ascii="Comic Sans MS" w:hAnsi="Comic Sans MS" w:cs="Comic Sans MS"/>
          <w:sz w:val="20"/>
          <w:szCs w:val="20"/>
        </w:rPr>
        <w:t xml:space="preserve"> vytvářená na dobu pěti let. Vychází z Národní strategie primární prevence rizikového chování dětí a mládeže vydané MŠMT ČR.  Na jejím základě je každoročně v září vypracováván </w:t>
      </w:r>
      <w:r w:rsidRPr="006032DA">
        <w:rPr>
          <w:rFonts w:ascii="Comic Sans MS" w:hAnsi="Comic Sans MS" w:cs="Comic Sans MS"/>
          <w:b/>
          <w:sz w:val="20"/>
          <w:szCs w:val="20"/>
        </w:rPr>
        <w:t>Minimální preventivní program</w:t>
      </w:r>
      <w:r w:rsidRPr="006032DA">
        <w:rPr>
          <w:rFonts w:ascii="Comic Sans MS" w:hAnsi="Comic Sans MS" w:cs="Comic Sans MS"/>
          <w:sz w:val="20"/>
          <w:szCs w:val="20"/>
        </w:rPr>
        <w:t xml:space="preserve">, na konci školního roku je vyhodnocen, výsledky dotazníků a šetření jsou předávány okresnímu metodikovi prevence. Nedílnou součástí preventivního programu školy je </w:t>
      </w:r>
      <w:r w:rsidRPr="006032DA">
        <w:rPr>
          <w:rFonts w:ascii="Comic Sans MS" w:hAnsi="Comic Sans MS" w:cs="Comic Sans MS"/>
          <w:b/>
          <w:sz w:val="20"/>
          <w:szCs w:val="20"/>
        </w:rPr>
        <w:t>Program proti šikanování</w:t>
      </w:r>
      <w:r w:rsidRPr="006032DA">
        <w:rPr>
          <w:rFonts w:ascii="Comic Sans MS" w:hAnsi="Comic Sans MS" w:cs="Comic Sans MS"/>
          <w:sz w:val="20"/>
          <w:szCs w:val="20"/>
        </w:rPr>
        <w:t>.</w:t>
      </w:r>
    </w:p>
    <w:p w:rsidR="00217BEA" w:rsidRPr="006032DA" w:rsidRDefault="00217BEA" w:rsidP="001669A1">
      <w:pPr>
        <w:spacing w:before="120" w:after="12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 xml:space="preserve">Škola je zapojena do </w:t>
      </w:r>
      <w:proofErr w:type="gramStart"/>
      <w:r w:rsidRPr="006032DA">
        <w:rPr>
          <w:rFonts w:ascii="Comic Sans MS" w:hAnsi="Comic Sans MS" w:cs="Comic Sans MS"/>
          <w:sz w:val="20"/>
          <w:szCs w:val="20"/>
        </w:rPr>
        <w:t>peer</w:t>
      </w:r>
      <w:proofErr w:type="gramEnd"/>
      <w:r w:rsidRPr="006032DA">
        <w:rPr>
          <w:rFonts w:ascii="Comic Sans MS" w:hAnsi="Comic Sans MS" w:cs="Comic Sans MS"/>
          <w:sz w:val="20"/>
          <w:szCs w:val="20"/>
        </w:rPr>
        <w:t xml:space="preserve"> programu výchovy k nekouření Masarykovy univerzity v Brně Kouření a já. </w:t>
      </w:r>
    </w:p>
    <w:p w:rsidR="00217BEA" w:rsidRPr="006032DA" w:rsidRDefault="00217BEA" w:rsidP="00217BEA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 xml:space="preserve">Se společností Člověk v tísni realizujeme: </w:t>
      </w:r>
    </w:p>
    <w:p w:rsidR="00217BEA" w:rsidRPr="005616E7" w:rsidRDefault="00217BEA" w:rsidP="00217BEA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 w:rsidRPr="005616E7">
        <w:rPr>
          <w:rFonts w:ascii="Comic Sans MS" w:hAnsi="Comic Sans MS" w:cs="Comic Sans MS"/>
          <w:b/>
          <w:sz w:val="20"/>
          <w:szCs w:val="20"/>
        </w:rPr>
        <w:t xml:space="preserve">Příběhy bezpráví komunistického Československa, Jeden svět na školách, Naše posvícení - celosvětová kampaň Postavme se hladu (Food </w:t>
      </w:r>
      <w:proofErr w:type="spellStart"/>
      <w:r w:rsidRPr="005616E7">
        <w:rPr>
          <w:rFonts w:ascii="Comic Sans MS" w:hAnsi="Comic Sans MS" w:cs="Comic Sans MS"/>
          <w:b/>
          <w:sz w:val="20"/>
          <w:szCs w:val="20"/>
        </w:rPr>
        <w:t>Right</w:t>
      </w:r>
      <w:proofErr w:type="spellEnd"/>
      <w:r w:rsidRPr="005616E7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spellStart"/>
      <w:r w:rsidRPr="005616E7">
        <w:rPr>
          <w:rFonts w:ascii="Comic Sans MS" w:hAnsi="Comic Sans MS" w:cs="Comic Sans MS"/>
          <w:b/>
          <w:sz w:val="20"/>
          <w:szCs w:val="20"/>
        </w:rPr>
        <w:t>Now</w:t>
      </w:r>
      <w:proofErr w:type="spellEnd"/>
      <w:r w:rsidRPr="005616E7">
        <w:rPr>
          <w:rFonts w:ascii="Comic Sans MS" w:hAnsi="Comic Sans MS" w:cs="Comic Sans MS"/>
          <w:b/>
          <w:sz w:val="20"/>
          <w:szCs w:val="20"/>
        </w:rPr>
        <w:t>) a projekt Proti ztrátě paměti.</w:t>
      </w:r>
    </w:p>
    <w:p w:rsidR="00217BEA" w:rsidRPr="006032DA" w:rsidRDefault="00217BEA" w:rsidP="00217BEA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lastRenderedPageBreak/>
        <w:t xml:space="preserve">Pravidelně uskutečňujeme pro žáky prvního i druhého stupně cyklus přednášek Městské policie Třinec jako prevenci proti kriminalitě. </w:t>
      </w:r>
    </w:p>
    <w:p w:rsidR="00217BEA" w:rsidRPr="006032DA" w:rsidRDefault="00217BEA" w:rsidP="00217BEA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 xml:space="preserve">Spolupracujeme s občanským sdružením </w:t>
      </w:r>
      <w:proofErr w:type="spellStart"/>
      <w:r w:rsidRPr="006032DA">
        <w:rPr>
          <w:rFonts w:ascii="Comic Sans MS" w:hAnsi="Comic Sans MS" w:cs="Comic Sans MS"/>
          <w:sz w:val="20"/>
          <w:szCs w:val="20"/>
        </w:rPr>
        <w:t>Nilá</w:t>
      </w:r>
      <w:proofErr w:type="spellEnd"/>
      <w:r w:rsidRPr="006032DA">
        <w:rPr>
          <w:rFonts w:ascii="Comic Sans MS" w:hAnsi="Comic Sans MS" w:cs="Comic Sans MS"/>
          <w:sz w:val="20"/>
          <w:szCs w:val="20"/>
        </w:rPr>
        <w:t xml:space="preserve"> každoroční vánoční sbírkou pro osoby bez domova a besedami o bezdomovectví. S Centr</w:t>
      </w:r>
      <w:r>
        <w:rPr>
          <w:rFonts w:ascii="Comic Sans MS" w:hAnsi="Comic Sans MS" w:cs="Comic Sans MS"/>
          <w:sz w:val="20"/>
          <w:szCs w:val="20"/>
        </w:rPr>
        <w:t>em pro rodinu a sociální péči pokračujeme v přednáškách</w:t>
      </w:r>
      <w:r w:rsidRPr="006032DA">
        <w:rPr>
          <w:rFonts w:ascii="Comic Sans MS" w:hAnsi="Comic Sans MS" w:cs="Comic Sans MS"/>
          <w:sz w:val="20"/>
          <w:szCs w:val="20"/>
        </w:rPr>
        <w:t xml:space="preserve"> o dospívání a poruchách příjmu potravy.</w:t>
      </w:r>
    </w:p>
    <w:p w:rsidR="00217BEA" w:rsidRPr="006032DA" w:rsidRDefault="00217BEA" w:rsidP="00217BEA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>Žáci 9. ročníku se aktivně účastní osvětové kampaně a celorepublikové veřejné sbírky Červená stužka pro Českou společnost AIDS pomoc, o. s. a Dům světla. Na konto jsme přispěli částkou 4 300,- Kč.</w:t>
      </w:r>
    </w:p>
    <w:p w:rsidR="00217BEA" w:rsidRPr="006032DA" w:rsidRDefault="00217BEA" w:rsidP="00217BEA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>Každoročně realizujeme Den proti drogám, jehož součástí je kuřácký řetěz (zjišťování prevalence kuřáků ve škole) a anonymní dotazník, tentokrát zaměřený na vztahy s vrstevníky a posilování sebevědomí.</w:t>
      </w:r>
    </w:p>
    <w:p w:rsidR="00217BEA" w:rsidRPr="006032DA" w:rsidRDefault="00217BEA" w:rsidP="00217BEA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6032DA">
        <w:rPr>
          <w:rFonts w:ascii="Comic Sans MS" w:hAnsi="Comic Sans MS" w:cs="Comic Sans MS"/>
          <w:sz w:val="20"/>
          <w:szCs w:val="20"/>
        </w:rPr>
        <w:t>Metodik prevence spolu s výchovným</w:t>
      </w:r>
      <w:r>
        <w:rPr>
          <w:rFonts w:ascii="Comic Sans MS" w:hAnsi="Comic Sans MS" w:cs="Comic Sans MS"/>
          <w:sz w:val="20"/>
          <w:szCs w:val="20"/>
        </w:rPr>
        <w:t>i</w:t>
      </w:r>
      <w:r w:rsidRPr="006032DA">
        <w:rPr>
          <w:rFonts w:ascii="Comic Sans MS" w:hAnsi="Comic Sans MS" w:cs="Comic Sans MS"/>
          <w:sz w:val="20"/>
          <w:szCs w:val="20"/>
        </w:rPr>
        <w:t xml:space="preserve"> poradc</w:t>
      </w:r>
      <w:r>
        <w:rPr>
          <w:rFonts w:ascii="Comic Sans MS" w:hAnsi="Comic Sans MS" w:cs="Comic Sans MS"/>
          <w:sz w:val="20"/>
          <w:szCs w:val="20"/>
        </w:rPr>
        <w:t>i</w:t>
      </w:r>
      <w:r w:rsidRPr="006032DA">
        <w:rPr>
          <w:rFonts w:ascii="Comic Sans MS" w:hAnsi="Comic Sans MS" w:cs="Comic Sans MS"/>
          <w:sz w:val="20"/>
          <w:szCs w:val="20"/>
        </w:rPr>
        <w:t xml:space="preserve"> se účastní krajské konference k prevenci rizikového chování.</w:t>
      </w:r>
    </w:p>
    <w:p w:rsidR="00A36975" w:rsidRDefault="00A36975" w:rsidP="00CF4BAC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</w:p>
    <w:p w:rsidR="00CF4BAC" w:rsidRPr="00A36975" w:rsidRDefault="00CF4BAC" w:rsidP="00CF4BAC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Údaje o dalším vzdělávání pedagogických pracovníků a ostatních pracovníků školy</w:t>
      </w:r>
    </w:p>
    <w:tbl>
      <w:tblPr>
        <w:tblW w:w="0" w:type="auto"/>
        <w:jc w:val="center"/>
        <w:tblCellSpacing w:w="20" w:type="dxa"/>
        <w:tblInd w:w="-1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471"/>
        <w:gridCol w:w="1554"/>
        <w:gridCol w:w="2140"/>
      </w:tblGrid>
      <w:tr w:rsidR="00CF4BAC" w:rsidTr="0051398C">
        <w:trPr>
          <w:tblCellSpacing w:w="20" w:type="dxa"/>
          <w:jc w:val="center"/>
        </w:trPr>
        <w:tc>
          <w:tcPr>
            <w:tcW w:w="5411" w:type="dxa"/>
            <w:vAlign w:val="center"/>
          </w:tcPr>
          <w:p w:rsidR="00CF4BAC" w:rsidRPr="007274E3" w:rsidRDefault="0051398C" w:rsidP="001669A1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Druh semináře - kurzu</w:t>
            </w:r>
          </w:p>
        </w:tc>
        <w:tc>
          <w:tcPr>
            <w:tcW w:w="567" w:type="dxa"/>
            <w:vAlign w:val="center"/>
          </w:tcPr>
          <w:p w:rsidR="00CF4BAC" w:rsidRPr="007274E3" w:rsidRDefault="00CF4BAC" w:rsidP="001669A1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Počet zúčastněných</w:t>
            </w:r>
          </w:p>
        </w:tc>
        <w:tc>
          <w:tcPr>
            <w:tcW w:w="2080" w:type="dxa"/>
            <w:vAlign w:val="center"/>
          </w:tcPr>
          <w:p w:rsidR="00CF4BAC" w:rsidRPr="007274E3" w:rsidRDefault="00CF4BAC" w:rsidP="001669A1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Finanční náklady</w:t>
            </w:r>
          </w:p>
        </w:tc>
      </w:tr>
      <w:tr w:rsidR="00CF4BA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CF4BAC" w:rsidRPr="007274E3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Jóga v příbězích – čertí cvičení</w:t>
            </w:r>
          </w:p>
        </w:tc>
        <w:tc>
          <w:tcPr>
            <w:tcW w:w="567" w:type="dxa"/>
            <w:vAlign w:val="center"/>
          </w:tcPr>
          <w:p w:rsidR="00CF4BAC" w:rsidRPr="007274E3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CF4BAC" w:rsidRPr="007274E3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790 Kč</w:t>
            </w:r>
          </w:p>
        </w:tc>
      </w:tr>
      <w:tr w:rsidR="00CF4BA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CF4BAC" w:rsidRPr="007274E3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Nauczyciele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jezyka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angielskiego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klasach</w:t>
            </w:r>
            <w:proofErr w:type="spellEnd"/>
          </w:p>
        </w:tc>
        <w:tc>
          <w:tcPr>
            <w:tcW w:w="567" w:type="dxa"/>
            <w:vAlign w:val="center"/>
          </w:tcPr>
          <w:p w:rsidR="00CF4BAC" w:rsidRPr="007274E3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CF4BAC" w:rsidRPr="007274E3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Okénko do stereometrie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2 100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Zábavná angličtina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1 920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Výrobky z přírodních materiálů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4 080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Boże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Narodzenie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szkole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800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MŠ očima ČŠI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330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Tvůrčí hry v MŠ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1 680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Twórcza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recyklacja</w:t>
            </w:r>
            <w:proofErr w:type="spellEnd"/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Reedukace VPU v JČ na 1. stupni ZŠ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800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51398C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Digitální škola dneška</w:t>
            </w:r>
          </w:p>
        </w:tc>
        <w:tc>
          <w:tcPr>
            <w:tcW w:w="567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51398C" w:rsidRDefault="0051398C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 Kč</w:t>
            </w:r>
          </w:p>
        </w:tc>
      </w:tr>
      <w:tr w:rsidR="0051398C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51398C" w:rsidRDefault="000C3EE8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Zákoník práce, Občanský zákoník a platové předpisy</w:t>
            </w:r>
          </w:p>
        </w:tc>
        <w:tc>
          <w:tcPr>
            <w:tcW w:w="567" w:type="dxa"/>
            <w:vAlign w:val="center"/>
          </w:tcPr>
          <w:p w:rsidR="0051398C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51398C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980 Kč</w:t>
            </w:r>
          </w:p>
        </w:tc>
      </w:tr>
      <w:tr w:rsidR="000C3EE8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Finanční řízení v praxi ředitele školy</w:t>
            </w:r>
          </w:p>
        </w:tc>
        <w:tc>
          <w:tcPr>
            <w:tcW w:w="567" w:type="dxa"/>
            <w:vAlign w:val="center"/>
          </w:tcPr>
          <w:p w:rsidR="000C3EE8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550 Kč</w:t>
            </w:r>
          </w:p>
        </w:tc>
      </w:tr>
      <w:tr w:rsidR="000C3EE8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Novela zákona o pedagogických pracovnících</w:t>
            </w:r>
          </w:p>
        </w:tc>
        <w:tc>
          <w:tcPr>
            <w:tcW w:w="567" w:type="dxa"/>
            <w:vAlign w:val="center"/>
          </w:tcPr>
          <w:p w:rsidR="000C3EE8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980 Kč</w:t>
            </w:r>
          </w:p>
        </w:tc>
      </w:tr>
      <w:tr w:rsidR="000C3EE8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Učíme se navzájem – seminář EVVO</w:t>
            </w:r>
          </w:p>
        </w:tc>
        <w:tc>
          <w:tcPr>
            <w:tcW w:w="567" w:type="dxa"/>
            <w:vAlign w:val="center"/>
          </w:tcPr>
          <w:p w:rsidR="000C3EE8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250 Kč</w:t>
            </w:r>
          </w:p>
        </w:tc>
      </w:tr>
      <w:tr w:rsidR="000C3EE8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Vývojové fáze </w:t>
            </w:r>
            <w:r w:rsidR="001669A1">
              <w:rPr>
                <w:rFonts w:ascii="Comic Sans MS" w:hAnsi="Comic Sans MS" w:cs="Comic Sans MS"/>
                <w:sz w:val="20"/>
                <w:szCs w:val="20"/>
              </w:rPr>
              <w:t>dětí předškolního věku</w:t>
            </w:r>
          </w:p>
        </w:tc>
        <w:tc>
          <w:tcPr>
            <w:tcW w:w="567" w:type="dxa"/>
            <w:vAlign w:val="center"/>
          </w:tcPr>
          <w:p w:rsidR="000C3EE8" w:rsidRDefault="001669A1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2080" w:type="dxa"/>
            <w:vAlign w:val="center"/>
          </w:tcPr>
          <w:p w:rsidR="000C3EE8" w:rsidRDefault="001669A1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3 000 Kč</w:t>
            </w:r>
          </w:p>
        </w:tc>
      </w:tr>
      <w:tr w:rsidR="0034171F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34171F" w:rsidRDefault="0034171F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Roadshow pro školy „Vzděláváme pro budoucnost“</w:t>
            </w:r>
          </w:p>
        </w:tc>
        <w:tc>
          <w:tcPr>
            <w:tcW w:w="567" w:type="dxa"/>
            <w:vAlign w:val="center"/>
          </w:tcPr>
          <w:p w:rsidR="0034171F" w:rsidRDefault="0034171F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34171F" w:rsidRDefault="0034171F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 Kč</w:t>
            </w:r>
          </w:p>
        </w:tc>
      </w:tr>
      <w:tr w:rsidR="0034171F" w:rsidTr="0051398C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34171F" w:rsidRDefault="0034171F" w:rsidP="0051398C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Testování ČŠI NIQES –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iSET</w:t>
            </w:r>
            <w:proofErr w:type="spellEnd"/>
          </w:p>
        </w:tc>
        <w:tc>
          <w:tcPr>
            <w:tcW w:w="567" w:type="dxa"/>
            <w:vAlign w:val="center"/>
          </w:tcPr>
          <w:p w:rsidR="0034171F" w:rsidRDefault="0034171F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2080" w:type="dxa"/>
            <w:vAlign w:val="center"/>
          </w:tcPr>
          <w:p w:rsidR="0034171F" w:rsidRDefault="0081168E" w:rsidP="0051398C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  <w:r w:rsidR="0034171F">
              <w:rPr>
                <w:rFonts w:ascii="Comic Sans MS" w:hAnsi="Comic Sans MS" w:cs="Comic Sans MS"/>
                <w:sz w:val="20"/>
                <w:szCs w:val="20"/>
              </w:rPr>
              <w:t xml:space="preserve"> Kč</w:t>
            </w:r>
          </w:p>
        </w:tc>
      </w:tr>
    </w:tbl>
    <w:p w:rsidR="001669A1" w:rsidRDefault="001669A1" w:rsidP="00CF4BAC">
      <w:pPr>
        <w:tabs>
          <w:tab w:val="left" w:pos="1560"/>
          <w:tab w:val="left" w:pos="3969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A8" w:rsidRDefault="00E212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:rsidR="00CF4BAC" w:rsidRDefault="00CF4BAC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Vzdělávání ostatních pracovníků</w:t>
      </w:r>
    </w:p>
    <w:tbl>
      <w:tblPr>
        <w:tblW w:w="0" w:type="auto"/>
        <w:jc w:val="center"/>
        <w:tblCellSpacing w:w="20" w:type="dxa"/>
        <w:tblInd w:w="-1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471"/>
        <w:gridCol w:w="1554"/>
        <w:gridCol w:w="2140"/>
      </w:tblGrid>
      <w:tr w:rsidR="000C3EE8" w:rsidRPr="007274E3" w:rsidTr="000C3EE8">
        <w:trPr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Pr="007274E3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Druh semináře - kurzu</w:t>
            </w:r>
          </w:p>
        </w:tc>
        <w:tc>
          <w:tcPr>
            <w:tcW w:w="1514" w:type="dxa"/>
            <w:vAlign w:val="center"/>
          </w:tcPr>
          <w:p w:rsidR="000C3EE8" w:rsidRPr="007274E3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Počet zúčastněných</w:t>
            </w:r>
          </w:p>
        </w:tc>
        <w:tc>
          <w:tcPr>
            <w:tcW w:w="2080" w:type="dxa"/>
            <w:vAlign w:val="center"/>
          </w:tcPr>
          <w:p w:rsidR="000C3EE8" w:rsidRPr="007274E3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274E3">
              <w:rPr>
                <w:rFonts w:ascii="Comic Sans MS" w:hAnsi="Comic Sans MS" w:cs="Comic Sans MS"/>
                <w:sz w:val="20"/>
                <w:szCs w:val="20"/>
              </w:rPr>
              <w:t>Finanční náklady</w:t>
            </w:r>
          </w:p>
        </w:tc>
      </w:tr>
      <w:tr w:rsidR="000C3EE8" w:rsidTr="000C3EE8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Klíčové kompetence vedoucí školní jídelny</w:t>
            </w:r>
          </w:p>
        </w:tc>
        <w:tc>
          <w:tcPr>
            <w:tcW w:w="1514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1 694 Kč</w:t>
            </w:r>
          </w:p>
        </w:tc>
      </w:tr>
      <w:tr w:rsidR="000C3EE8" w:rsidTr="000C3EE8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Školení vedoucích ŠJ</w:t>
            </w:r>
          </w:p>
        </w:tc>
        <w:tc>
          <w:tcPr>
            <w:tcW w:w="1514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400 Kč</w:t>
            </w:r>
          </w:p>
        </w:tc>
      </w:tr>
      <w:tr w:rsidR="000C3EE8" w:rsidTr="000C3EE8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Zákoník práce, Občanský zákoník a platové předpisy</w:t>
            </w:r>
          </w:p>
        </w:tc>
        <w:tc>
          <w:tcPr>
            <w:tcW w:w="1514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980 Kč</w:t>
            </w:r>
          </w:p>
        </w:tc>
      </w:tr>
      <w:tr w:rsidR="000C3EE8" w:rsidTr="000C3EE8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Školení hygienického minima</w:t>
            </w:r>
          </w:p>
        </w:tc>
        <w:tc>
          <w:tcPr>
            <w:tcW w:w="1514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2080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1 800 Kč</w:t>
            </w:r>
          </w:p>
        </w:tc>
      </w:tr>
      <w:tr w:rsidR="000C3EE8" w:rsidTr="000C3EE8">
        <w:trPr>
          <w:trHeight w:val="320"/>
          <w:tblCellSpacing w:w="20" w:type="dxa"/>
          <w:jc w:val="center"/>
        </w:trPr>
        <w:tc>
          <w:tcPr>
            <w:tcW w:w="5411" w:type="dxa"/>
            <w:vAlign w:val="center"/>
          </w:tcPr>
          <w:p w:rsidR="000C3EE8" w:rsidRDefault="000C3EE8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Novela zákona o pedagogických pracovnících</w:t>
            </w:r>
          </w:p>
        </w:tc>
        <w:tc>
          <w:tcPr>
            <w:tcW w:w="1514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80" w:type="dxa"/>
            <w:vAlign w:val="center"/>
          </w:tcPr>
          <w:p w:rsidR="000C3EE8" w:rsidRDefault="000C3EE8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980 Kč</w:t>
            </w:r>
          </w:p>
        </w:tc>
      </w:tr>
    </w:tbl>
    <w:p w:rsidR="000C3EE8" w:rsidRDefault="000C3EE8" w:rsidP="00CF4BAC">
      <w:pPr>
        <w:tabs>
          <w:tab w:val="left" w:pos="1560"/>
          <w:tab w:val="left" w:pos="3969"/>
        </w:tabs>
        <w:jc w:val="center"/>
        <w:rPr>
          <w:rFonts w:ascii="Comic Sans MS" w:hAnsi="Comic Sans MS"/>
          <w:b/>
          <w:sz w:val="20"/>
          <w:szCs w:val="20"/>
        </w:rPr>
      </w:pPr>
    </w:p>
    <w:p w:rsidR="00CF4BAC" w:rsidRPr="00CF4BAC" w:rsidRDefault="00CF4BAC" w:rsidP="00314825">
      <w:pPr>
        <w:tabs>
          <w:tab w:val="left" w:pos="1560"/>
          <w:tab w:val="left" w:pos="3969"/>
        </w:tabs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CF4BAC">
        <w:rPr>
          <w:rFonts w:ascii="Comic Sans MS" w:hAnsi="Comic Sans MS"/>
          <w:b/>
          <w:sz w:val="20"/>
          <w:szCs w:val="20"/>
        </w:rPr>
        <w:t>Př</w:t>
      </w:r>
      <w:r>
        <w:rPr>
          <w:rFonts w:ascii="Comic Sans MS" w:hAnsi="Comic Sans MS"/>
          <w:b/>
          <w:sz w:val="20"/>
          <w:szCs w:val="20"/>
        </w:rPr>
        <w:t>ehled vzdělávání ředitele školy</w:t>
      </w:r>
    </w:p>
    <w:tbl>
      <w:tblPr>
        <w:tblW w:w="0" w:type="auto"/>
        <w:jc w:val="center"/>
        <w:tblCellSpacing w:w="20" w:type="dxa"/>
        <w:tblInd w:w="-2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823"/>
        <w:gridCol w:w="2210"/>
      </w:tblGrid>
      <w:tr w:rsidR="001669A1" w:rsidRPr="007274E3" w:rsidTr="00785D87">
        <w:trPr>
          <w:tblCellSpacing w:w="20" w:type="dxa"/>
          <w:jc w:val="center"/>
        </w:trPr>
        <w:tc>
          <w:tcPr>
            <w:tcW w:w="6763" w:type="dxa"/>
            <w:vAlign w:val="center"/>
          </w:tcPr>
          <w:p w:rsidR="001669A1" w:rsidRPr="007274E3" w:rsidRDefault="001669A1" w:rsidP="001669A1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Název kurzu - semináře</w:t>
            </w:r>
          </w:p>
        </w:tc>
        <w:tc>
          <w:tcPr>
            <w:tcW w:w="2150" w:type="dxa"/>
            <w:vAlign w:val="center"/>
          </w:tcPr>
          <w:p w:rsidR="001669A1" w:rsidRPr="007274E3" w:rsidRDefault="001669A1" w:rsidP="001669A1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Termín</w:t>
            </w:r>
          </w:p>
        </w:tc>
      </w:tr>
      <w:tr w:rsidR="001669A1" w:rsidRPr="007274E3" w:rsidTr="00785D87">
        <w:trPr>
          <w:trHeight w:val="320"/>
          <w:tblCellSpacing w:w="20" w:type="dxa"/>
          <w:jc w:val="center"/>
        </w:trPr>
        <w:tc>
          <w:tcPr>
            <w:tcW w:w="6763" w:type="dxa"/>
            <w:vAlign w:val="center"/>
          </w:tcPr>
          <w:p w:rsidR="001669A1" w:rsidRPr="007274E3" w:rsidRDefault="001669A1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Zákoník práce, Občanský zákoník a platové předpisy</w:t>
            </w:r>
          </w:p>
        </w:tc>
        <w:tc>
          <w:tcPr>
            <w:tcW w:w="2150" w:type="dxa"/>
            <w:vAlign w:val="center"/>
          </w:tcPr>
          <w:p w:rsidR="001669A1" w:rsidRPr="007274E3" w:rsidRDefault="001669A1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17. 12. 2013</w:t>
            </w:r>
          </w:p>
        </w:tc>
      </w:tr>
      <w:tr w:rsidR="001669A1" w:rsidRPr="007274E3" w:rsidTr="00785D87">
        <w:trPr>
          <w:trHeight w:val="320"/>
          <w:tblCellSpacing w:w="20" w:type="dxa"/>
          <w:jc w:val="center"/>
        </w:trPr>
        <w:tc>
          <w:tcPr>
            <w:tcW w:w="6763" w:type="dxa"/>
            <w:vAlign w:val="center"/>
          </w:tcPr>
          <w:p w:rsidR="001669A1" w:rsidRPr="007274E3" w:rsidRDefault="001669A1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Novela zákona o pedagogických pracovnících</w:t>
            </w:r>
          </w:p>
        </w:tc>
        <w:tc>
          <w:tcPr>
            <w:tcW w:w="2150" w:type="dxa"/>
            <w:vAlign w:val="center"/>
          </w:tcPr>
          <w:p w:rsidR="001669A1" w:rsidRPr="007274E3" w:rsidRDefault="001669A1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6. 6. 2014</w:t>
            </w:r>
          </w:p>
        </w:tc>
      </w:tr>
      <w:tr w:rsidR="001669A1" w:rsidTr="00785D87">
        <w:trPr>
          <w:trHeight w:val="320"/>
          <w:tblCellSpacing w:w="20" w:type="dxa"/>
          <w:jc w:val="center"/>
        </w:trPr>
        <w:tc>
          <w:tcPr>
            <w:tcW w:w="6763" w:type="dxa"/>
            <w:vAlign w:val="center"/>
          </w:tcPr>
          <w:p w:rsidR="001669A1" w:rsidRDefault="001669A1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Finanční řízení v praxi ředitele školy</w:t>
            </w:r>
          </w:p>
        </w:tc>
        <w:tc>
          <w:tcPr>
            <w:tcW w:w="2150" w:type="dxa"/>
            <w:vAlign w:val="center"/>
          </w:tcPr>
          <w:p w:rsidR="001669A1" w:rsidRDefault="001669A1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29. 1. 2014</w:t>
            </w:r>
          </w:p>
        </w:tc>
      </w:tr>
      <w:tr w:rsidR="001669A1" w:rsidTr="00785D87">
        <w:trPr>
          <w:trHeight w:val="320"/>
          <w:tblCellSpacing w:w="20" w:type="dxa"/>
          <w:jc w:val="center"/>
        </w:trPr>
        <w:tc>
          <w:tcPr>
            <w:tcW w:w="6763" w:type="dxa"/>
            <w:vAlign w:val="center"/>
          </w:tcPr>
          <w:p w:rsidR="0034171F" w:rsidRDefault="001669A1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Národní systém hodnocení vzdělávací soustavy v</w:t>
            </w:r>
            <w:r w:rsidR="0034171F">
              <w:rPr>
                <w:rFonts w:ascii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hAnsi="Comic Sans MS" w:cs="Comic Sans MS"/>
                <w:sz w:val="20"/>
                <w:szCs w:val="20"/>
              </w:rPr>
              <w:t>ČR</w:t>
            </w:r>
            <w:r w:rsidR="0034171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1669A1" w:rsidRDefault="0034171F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Testování ČŠI NIQES –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iSET</w:t>
            </w:r>
            <w:proofErr w:type="spellEnd"/>
          </w:p>
        </w:tc>
        <w:tc>
          <w:tcPr>
            <w:tcW w:w="2150" w:type="dxa"/>
            <w:vAlign w:val="center"/>
          </w:tcPr>
          <w:p w:rsidR="001669A1" w:rsidRDefault="001669A1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13. 3. 2014</w:t>
            </w:r>
          </w:p>
        </w:tc>
      </w:tr>
      <w:tr w:rsidR="001669A1" w:rsidTr="00785D87">
        <w:trPr>
          <w:trHeight w:val="320"/>
          <w:tblCellSpacing w:w="20" w:type="dxa"/>
          <w:jc w:val="center"/>
        </w:trPr>
        <w:tc>
          <w:tcPr>
            <w:tcW w:w="6763" w:type="dxa"/>
            <w:vAlign w:val="center"/>
          </w:tcPr>
          <w:p w:rsidR="001669A1" w:rsidRDefault="001669A1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Okénko do stereometrie</w:t>
            </w:r>
          </w:p>
        </w:tc>
        <w:tc>
          <w:tcPr>
            <w:tcW w:w="2150" w:type="dxa"/>
            <w:vAlign w:val="center"/>
          </w:tcPr>
          <w:p w:rsidR="001669A1" w:rsidRDefault="001669A1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9. 1. 2014</w:t>
            </w:r>
          </w:p>
        </w:tc>
      </w:tr>
      <w:tr w:rsidR="001669A1" w:rsidTr="00785D87">
        <w:trPr>
          <w:trHeight w:val="320"/>
          <w:tblCellSpacing w:w="20" w:type="dxa"/>
          <w:jc w:val="center"/>
        </w:trPr>
        <w:tc>
          <w:tcPr>
            <w:tcW w:w="6763" w:type="dxa"/>
            <w:vAlign w:val="center"/>
          </w:tcPr>
          <w:p w:rsidR="001669A1" w:rsidRDefault="001669A1" w:rsidP="00FE5350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Výrobky z přírodních materiálů</w:t>
            </w:r>
          </w:p>
        </w:tc>
        <w:tc>
          <w:tcPr>
            <w:tcW w:w="2150" w:type="dxa"/>
            <w:vAlign w:val="center"/>
          </w:tcPr>
          <w:p w:rsidR="001669A1" w:rsidRDefault="001669A1" w:rsidP="00FE5350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19. 11. 2013</w:t>
            </w:r>
          </w:p>
        </w:tc>
      </w:tr>
    </w:tbl>
    <w:p w:rsidR="00024206" w:rsidRDefault="00024206" w:rsidP="00024206">
      <w:pPr>
        <w:rPr>
          <w:rFonts w:ascii="Comic Sans MS" w:hAnsi="Comic Sans MS" w:cs="Comic Sans MS"/>
          <w:b/>
          <w:bCs/>
        </w:rPr>
      </w:pPr>
    </w:p>
    <w:p w:rsidR="00024206" w:rsidRDefault="00024206" w:rsidP="00024206">
      <w:pPr>
        <w:pStyle w:val="Nadpis2"/>
        <w:rPr>
          <w:b/>
          <w:bCs/>
          <w:i w:val="0"/>
          <w:iCs w:val="0"/>
        </w:rPr>
      </w:pPr>
    </w:p>
    <w:p w:rsidR="00E212A8" w:rsidRDefault="00E212A8">
      <w:pPr>
        <w:rPr>
          <w:rFonts w:ascii="Comic Sans MS" w:hAnsi="Comic Sans MS"/>
          <w:b/>
          <w:caps/>
          <w:spacing w:val="40"/>
          <w:sz w:val="24"/>
          <w:szCs w:val="24"/>
        </w:rPr>
      </w:pPr>
      <w:r>
        <w:rPr>
          <w:rFonts w:ascii="Comic Sans MS" w:hAnsi="Comic Sans MS"/>
          <w:b/>
          <w:caps/>
          <w:spacing w:val="40"/>
          <w:sz w:val="24"/>
          <w:szCs w:val="24"/>
        </w:rPr>
        <w:br w:type="page"/>
      </w:r>
    </w:p>
    <w:p w:rsidR="00024206" w:rsidRPr="00A36975" w:rsidRDefault="00024206" w:rsidP="00CF4BAC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Soutěže a přehlídky – počty zúčastněných žáků ve školním roce 201</w:t>
      </w:r>
      <w:r w:rsidR="00CF4BAC" w:rsidRPr="00A36975">
        <w:rPr>
          <w:rFonts w:ascii="Comic Sans MS" w:hAnsi="Comic Sans MS"/>
          <w:b/>
          <w:caps/>
          <w:spacing w:val="40"/>
          <w:sz w:val="24"/>
          <w:szCs w:val="24"/>
        </w:rPr>
        <w:t>3/2014</w:t>
      </w:r>
    </w:p>
    <w:tbl>
      <w:tblPr>
        <w:tblW w:w="0" w:type="auto"/>
        <w:jc w:val="center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014"/>
        <w:gridCol w:w="1421"/>
        <w:gridCol w:w="2198"/>
        <w:gridCol w:w="1611"/>
        <w:gridCol w:w="1727"/>
      </w:tblGrid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897" w:type="dxa"/>
            <w:gridSpan w:val="4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Počty účastníků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Název soutěže, přehlídky</w:t>
            </w:r>
          </w:p>
        </w:tc>
        <w:tc>
          <w:tcPr>
            <w:tcW w:w="138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Školní kolo</w:t>
            </w:r>
          </w:p>
        </w:tc>
        <w:tc>
          <w:tcPr>
            <w:tcW w:w="2158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Obvodní/Okresní kolo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Oblastní kolo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Ústřední kolo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Matematická olympiáda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35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9D68C5">
              <w:rPr>
                <w:rFonts w:ascii="Comic Sans MS" w:hAnsi="Comic Sans MS" w:cs="Comic Sans MS"/>
                <w:sz w:val="20"/>
                <w:szCs w:val="20"/>
              </w:rPr>
              <w:t>Pythagoriáda</w:t>
            </w:r>
            <w:proofErr w:type="spellEnd"/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119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57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Soutěže v ČJ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48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Výtvarné soutěže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311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27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Hudební soutěže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57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Zeměpisná olympiáda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45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 xml:space="preserve">Cizí jazyky Aj, </w:t>
            </w:r>
            <w:proofErr w:type="spellStart"/>
            <w:r w:rsidRPr="009D68C5">
              <w:rPr>
                <w:rFonts w:ascii="Comic Sans MS" w:hAnsi="Comic Sans MS" w:cs="Comic Sans MS"/>
                <w:sz w:val="20"/>
                <w:szCs w:val="20"/>
              </w:rPr>
              <w:t>Nj</w:t>
            </w:r>
            <w:proofErr w:type="spellEnd"/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Dějepisná olympiáda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Sportovní soutěže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176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296</w:t>
            </w:r>
          </w:p>
        </w:tc>
        <w:tc>
          <w:tcPr>
            <w:tcW w:w="157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Astronomická olympiáda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39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Matematika hrou</w:t>
            </w:r>
          </w:p>
        </w:tc>
        <w:tc>
          <w:tcPr>
            <w:tcW w:w="138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2158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Matematický klokan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216</w:t>
            </w:r>
          </w:p>
        </w:tc>
        <w:tc>
          <w:tcPr>
            <w:tcW w:w="2158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rHeight w:val="404"/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Fyzikální olympiáda</w:t>
            </w:r>
          </w:p>
        </w:tc>
        <w:tc>
          <w:tcPr>
            <w:tcW w:w="138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  <w:tr w:rsidR="00024206" w:rsidTr="00375FB0">
        <w:trPr>
          <w:trHeight w:val="404"/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 xml:space="preserve">reprezentanti ČR  </w:t>
            </w:r>
          </w:p>
        </w:tc>
        <w:tc>
          <w:tcPr>
            <w:tcW w:w="138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2158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571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</w:tr>
      <w:tr w:rsidR="00024206" w:rsidTr="00375FB0">
        <w:trPr>
          <w:trHeight w:val="404"/>
          <w:tblCellSpacing w:w="20" w:type="dxa"/>
          <w:jc w:val="center"/>
        </w:trPr>
        <w:tc>
          <w:tcPr>
            <w:tcW w:w="2954" w:type="dxa"/>
            <w:vAlign w:val="center"/>
          </w:tcPr>
          <w:p w:rsidR="00024206" w:rsidRPr="009D68C5" w:rsidRDefault="00024206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68C5">
              <w:rPr>
                <w:rFonts w:ascii="Comic Sans MS" w:hAnsi="Comic Sans MS" w:cs="Comic Sans MS"/>
                <w:sz w:val="20"/>
                <w:szCs w:val="20"/>
              </w:rPr>
              <w:t>Internetové soutěže</w:t>
            </w:r>
          </w:p>
        </w:tc>
        <w:tc>
          <w:tcPr>
            <w:tcW w:w="138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43</w:t>
            </w:r>
          </w:p>
        </w:tc>
        <w:tc>
          <w:tcPr>
            <w:tcW w:w="2158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571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667" w:type="dxa"/>
            <w:vAlign w:val="center"/>
          </w:tcPr>
          <w:p w:rsidR="00024206" w:rsidRPr="009D68C5" w:rsidRDefault="009D68C5" w:rsidP="009D68C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024206" w:rsidRDefault="00024206" w:rsidP="00024206">
      <w:pPr>
        <w:rPr>
          <w:rFonts w:ascii="Comic Sans MS" w:hAnsi="Comic Sans MS" w:cs="Comic Sans MS"/>
        </w:rPr>
      </w:pPr>
    </w:p>
    <w:p w:rsidR="005C64F5" w:rsidRDefault="006E6070" w:rsidP="006E6070">
      <w:pPr>
        <w:spacing w:after="0"/>
        <w:rPr>
          <w:rFonts w:ascii="Comic Sans MS" w:hAnsi="Comic Sans MS" w:cs="Comic Sans MS"/>
          <w:sz w:val="20"/>
          <w:szCs w:val="20"/>
        </w:rPr>
      </w:pPr>
      <w:r w:rsidRPr="006E6070">
        <w:rPr>
          <w:rFonts w:ascii="Comic Sans MS" w:hAnsi="Comic Sans MS" w:cs="Comic Sans MS"/>
          <w:sz w:val="20"/>
          <w:szCs w:val="20"/>
        </w:rPr>
        <w:t xml:space="preserve">Žák </w:t>
      </w:r>
      <w:r>
        <w:rPr>
          <w:rFonts w:ascii="Comic Sans MS" w:hAnsi="Comic Sans MS" w:cs="Comic Sans MS"/>
          <w:sz w:val="20"/>
          <w:szCs w:val="20"/>
        </w:rPr>
        <w:t>5. ročníku se umístil na 1. místě v celostátním měřítku v matematické soutěži „Matematický klokan“ s maximálním počtem bodů.</w:t>
      </w:r>
      <w:r w:rsidR="005C64F5">
        <w:rPr>
          <w:rFonts w:ascii="Comic Sans MS" w:hAnsi="Comic Sans MS" w:cs="Comic Sans MS"/>
          <w:sz w:val="20"/>
          <w:szCs w:val="20"/>
        </w:rPr>
        <w:t xml:space="preserve"> </w:t>
      </w:r>
    </w:p>
    <w:p w:rsidR="005C64F5" w:rsidRPr="006E6070" w:rsidRDefault="005C64F5" w:rsidP="00E525A2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Podporujeme žáky – sportovní talenty, kteří reprezentují nejenom naši školu, ale i město Třinec.  Žákyně 8. ročníku získala 2. místo na Olympiádě mládeže v krasobruslení. Mezi žáky 9. tříd byli i hokejoví reprezentanti, členové mladšího dorostu HC Oceláři Třinec, kteří získali bronzovou medaili na Mistrovství ČR. V 6. ročníku máme nadějnou sportovkyni, která obsadila 3. místo na Mistrovství ČR v přespolním </w:t>
      </w:r>
      <w:r w:rsidR="00E525A2">
        <w:rPr>
          <w:rFonts w:ascii="Comic Sans MS" w:hAnsi="Comic Sans MS" w:cs="Comic Sans MS"/>
          <w:sz w:val="20"/>
          <w:szCs w:val="20"/>
        </w:rPr>
        <w:t>běhu a </w:t>
      </w:r>
      <w:r>
        <w:rPr>
          <w:rFonts w:ascii="Comic Sans MS" w:hAnsi="Comic Sans MS" w:cs="Comic Sans MS"/>
          <w:sz w:val="20"/>
          <w:szCs w:val="20"/>
        </w:rPr>
        <w:t>4. místo na Mistrovství Moravy a Slezska.</w:t>
      </w:r>
    </w:p>
    <w:p w:rsidR="006E6070" w:rsidRDefault="006E6070" w:rsidP="006E6070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p w:rsidR="006E6070" w:rsidRDefault="006E6070" w:rsidP="006E6070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p w:rsidR="00E212A8" w:rsidRDefault="00E212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:rsidR="00024206" w:rsidRDefault="00024206" w:rsidP="005C64F5">
      <w:pPr>
        <w:tabs>
          <w:tab w:val="left" w:pos="1560"/>
          <w:tab w:val="left" w:pos="3969"/>
        </w:tabs>
        <w:jc w:val="center"/>
        <w:rPr>
          <w:rFonts w:ascii="Comic Sans MS" w:hAnsi="Comic Sans MS"/>
          <w:b/>
          <w:sz w:val="20"/>
          <w:szCs w:val="20"/>
        </w:rPr>
      </w:pPr>
      <w:r w:rsidRPr="005C64F5">
        <w:rPr>
          <w:rFonts w:ascii="Comic Sans MS" w:hAnsi="Comic Sans MS"/>
          <w:b/>
          <w:sz w:val="20"/>
          <w:szCs w:val="20"/>
        </w:rPr>
        <w:lastRenderedPageBreak/>
        <w:t>Jiné významné výchovně vzdělávací aktivity školy, počet účastníků</w:t>
      </w:r>
    </w:p>
    <w:p w:rsidR="00CE02D7" w:rsidRDefault="00CE02D7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>
        <w:rPr>
          <w:rFonts w:ascii="Comic Sans MS" w:hAnsi="Comic Sans MS" w:cs="Comic Sans MS"/>
          <w:b/>
          <w:caps/>
          <w:spacing w:val="40"/>
          <w:sz w:val="20"/>
          <w:szCs w:val="20"/>
        </w:rPr>
        <w:t xml:space="preserve">Testování žáků </w:t>
      </w:r>
    </w:p>
    <w:p w:rsidR="00CE02D7" w:rsidRDefault="00CE02D7" w:rsidP="00CE02D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E02D7">
        <w:rPr>
          <w:rFonts w:ascii="Comic Sans MS" w:hAnsi="Comic Sans MS" w:cs="Comic Sans MS"/>
          <w:sz w:val="20"/>
          <w:szCs w:val="20"/>
        </w:rPr>
        <w:t xml:space="preserve">testování </w:t>
      </w:r>
      <w:r>
        <w:rPr>
          <w:rFonts w:ascii="Comic Sans MS" w:hAnsi="Comic Sans MS" w:cs="Comic Sans MS"/>
          <w:sz w:val="20"/>
          <w:szCs w:val="20"/>
        </w:rPr>
        <w:t xml:space="preserve">ČŠI </w:t>
      </w:r>
      <w:r w:rsidRPr="00CE02D7">
        <w:rPr>
          <w:rFonts w:ascii="Comic Sans MS" w:hAnsi="Comic Sans MS" w:cs="Comic Sans MS"/>
          <w:sz w:val="20"/>
          <w:szCs w:val="20"/>
        </w:rPr>
        <w:t>se zúčastnili</w:t>
      </w:r>
      <w:r>
        <w:rPr>
          <w:rFonts w:ascii="Comic Sans MS" w:hAnsi="Comic Sans MS" w:cs="Comic Sans MS"/>
          <w:sz w:val="20"/>
          <w:szCs w:val="20"/>
        </w:rPr>
        <w:t xml:space="preserve"> žáci 4. a 8. tříd z anglického jazyka a přírodovědné gramotnosti</w:t>
      </w:r>
    </w:p>
    <w:p w:rsidR="00BE089B" w:rsidRPr="00BE089B" w:rsidRDefault="00BE089B" w:rsidP="00BE089B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BE089B">
        <w:rPr>
          <w:rFonts w:ascii="Comic Sans MS" w:hAnsi="Comic Sans MS" w:cs="Comic Sans MS"/>
          <w:b/>
          <w:caps/>
          <w:spacing w:val="40"/>
          <w:sz w:val="20"/>
          <w:szCs w:val="20"/>
        </w:rPr>
        <w:t>Finanční gramotnost</w:t>
      </w:r>
    </w:p>
    <w:p w:rsidR="00BE089B" w:rsidRPr="00CE02D7" w:rsidRDefault="00BE089B" w:rsidP="00BE089B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celoroční projekt ke zvýšení finanční gramotnosti ve druhých a čtvrtých třídách</w:t>
      </w:r>
    </w:p>
    <w:p w:rsidR="005C64F5" w:rsidRPr="00CE02D7" w:rsidRDefault="005C64F5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CE02D7">
        <w:rPr>
          <w:rFonts w:ascii="Comic Sans MS" w:hAnsi="Comic Sans MS" w:cs="Comic Sans MS"/>
          <w:b/>
          <w:caps/>
          <w:spacing w:val="40"/>
          <w:sz w:val="20"/>
          <w:szCs w:val="20"/>
        </w:rPr>
        <w:t>Den Země</w:t>
      </w:r>
    </w:p>
    <w:p w:rsidR="00A05413" w:rsidRPr="00A05413" w:rsidRDefault="00A05413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A05413">
        <w:rPr>
          <w:rFonts w:ascii="Comic Sans MS" w:hAnsi="Comic Sans MS" w:cs="Comic Sans MS"/>
          <w:sz w:val="20"/>
          <w:szCs w:val="20"/>
        </w:rPr>
        <w:t xml:space="preserve">Žáci 8. ročníku připravili ve spolupráci se svými pedagogy </w:t>
      </w:r>
      <w:r w:rsidR="00AB3FD6">
        <w:rPr>
          <w:rFonts w:ascii="Comic Sans MS" w:hAnsi="Comic Sans MS" w:cs="Comic Sans MS"/>
          <w:sz w:val="20"/>
          <w:szCs w:val="20"/>
        </w:rPr>
        <w:t>akci zaměřenou na environmentální výchovu. Byla připravena pro žáky 1. a 2. tříd a všech dětí našich mateřských škol. Hravou formou se děti seznámily s tříděním odpadů, ochranou přírody a prevencí ekologických škod.</w:t>
      </w:r>
    </w:p>
    <w:p w:rsidR="005C64F5" w:rsidRPr="00971CF3" w:rsidRDefault="005C64F5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971CF3">
        <w:rPr>
          <w:rFonts w:ascii="Comic Sans MS" w:hAnsi="Comic Sans MS" w:cs="Comic Sans MS"/>
          <w:b/>
          <w:caps/>
          <w:spacing w:val="40"/>
          <w:sz w:val="20"/>
          <w:szCs w:val="20"/>
        </w:rPr>
        <w:t>Den Evropy</w:t>
      </w:r>
    </w:p>
    <w:p w:rsidR="00AB3FD6" w:rsidRDefault="00AB3FD6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Žáci 2. stupně školy si připomněli </w:t>
      </w:r>
      <w:r w:rsidR="00E525A2">
        <w:rPr>
          <w:rFonts w:ascii="Comic Sans MS" w:hAnsi="Comic Sans MS" w:cs="Comic Sans MS"/>
          <w:sz w:val="20"/>
          <w:szCs w:val="20"/>
        </w:rPr>
        <w:t>10.</w:t>
      </w:r>
      <w:r>
        <w:rPr>
          <w:rFonts w:ascii="Comic Sans MS" w:hAnsi="Comic Sans MS" w:cs="Comic Sans MS"/>
          <w:sz w:val="20"/>
          <w:szCs w:val="20"/>
        </w:rPr>
        <w:t xml:space="preserve"> výročí </w:t>
      </w:r>
      <w:r w:rsidR="002B1C9E">
        <w:rPr>
          <w:rFonts w:ascii="Comic Sans MS" w:hAnsi="Comic Sans MS" w:cs="Comic Sans MS"/>
          <w:sz w:val="20"/>
          <w:szCs w:val="20"/>
        </w:rPr>
        <w:t>vstupu ČR do</w:t>
      </w:r>
      <w:r>
        <w:rPr>
          <w:rFonts w:ascii="Comic Sans MS" w:hAnsi="Comic Sans MS" w:cs="Comic Sans MS"/>
          <w:sz w:val="20"/>
          <w:szCs w:val="20"/>
        </w:rPr>
        <w:t xml:space="preserve"> Evropské unie. Seznámili se s jednotlivými členskými státy, připravili si o nich krátkou prezentaci, kde se zaměřili na typické znaky jednotlivých států. Prezentace byla obohacena i ochutnávkou národních specialit. V další části proběhla soutěž žáků o znalostech Evropské unie. Nejlepší třídní kolektivy byly odměněny.</w:t>
      </w:r>
    </w:p>
    <w:p w:rsidR="00AB3FD6" w:rsidRPr="00971CF3" w:rsidRDefault="00AB3FD6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971CF3">
        <w:rPr>
          <w:rFonts w:ascii="Comic Sans MS" w:hAnsi="Comic Sans MS" w:cs="Comic Sans MS"/>
          <w:b/>
          <w:caps/>
          <w:spacing w:val="40"/>
          <w:sz w:val="20"/>
          <w:szCs w:val="20"/>
        </w:rPr>
        <w:t>Den otevřených dveří pro žáky spádových škol</w:t>
      </w:r>
    </w:p>
    <w:p w:rsidR="00FC1C03" w:rsidRDefault="00AB3FD6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Formou hry </w:t>
      </w:r>
      <w:r w:rsidR="00B40C75">
        <w:rPr>
          <w:rFonts w:ascii="Comic Sans MS" w:hAnsi="Comic Sans MS" w:cs="Comic Sans MS"/>
          <w:sz w:val="20"/>
          <w:szCs w:val="20"/>
        </w:rPr>
        <w:t xml:space="preserve">se žáci spádových oblastí (75 žáků) seznámili se školou, s budovou, pedagogickým sborem, budoucími spolužáky. </w:t>
      </w:r>
      <w:r>
        <w:rPr>
          <w:rFonts w:ascii="Comic Sans MS" w:hAnsi="Comic Sans MS" w:cs="Comic Sans MS"/>
          <w:sz w:val="20"/>
          <w:szCs w:val="20"/>
        </w:rPr>
        <w:t xml:space="preserve"> Žáci celé školy se zapojili do přípravy</w:t>
      </w:r>
      <w:r w:rsidR="00B40C75">
        <w:rPr>
          <w:rFonts w:ascii="Comic Sans MS" w:hAnsi="Comic Sans MS" w:cs="Comic Sans MS"/>
          <w:sz w:val="20"/>
          <w:szCs w:val="20"/>
        </w:rPr>
        <w:t xml:space="preserve"> úkolů pro soutěžící a sami jednotlivé úkoly za dozoru svých učitelů zadávali a dbali na jejich plnění. V rámci navázání prvních kontaktů se žáci 5. třídy stali průvodci. </w:t>
      </w:r>
    </w:p>
    <w:p w:rsidR="00AB3FD6" w:rsidRPr="00A05413" w:rsidRDefault="00B40C75" w:rsidP="00AB3FD6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Akce byl</w:t>
      </w:r>
      <w:r w:rsidR="00FC1C03">
        <w:rPr>
          <w:rFonts w:ascii="Comic Sans MS" w:hAnsi="Comic Sans MS" w:cs="Comic Sans MS"/>
          <w:sz w:val="20"/>
          <w:szCs w:val="20"/>
        </w:rPr>
        <w:t>y</w:t>
      </w:r>
      <w:r>
        <w:rPr>
          <w:rFonts w:ascii="Comic Sans MS" w:hAnsi="Comic Sans MS" w:cs="Comic Sans MS"/>
          <w:sz w:val="20"/>
          <w:szCs w:val="20"/>
        </w:rPr>
        <w:t xml:space="preserve"> velmi náročn</w:t>
      </w:r>
      <w:r w:rsidR="00FC1C03">
        <w:rPr>
          <w:rFonts w:ascii="Comic Sans MS" w:hAnsi="Comic Sans MS" w:cs="Comic Sans MS"/>
          <w:sz w:val="20"/>
          <w:szCs w:val="20"/>
        </w:rPr>
        <w:t>é</w:t>
      </w:r>
      <w:r>
        <w:rPr>
          <w:rFonts w:ascii="Comic Sans MS" w:hAnsi="Comic Sans MS" w:cs="Comic Sans MS"/>
          <w:sz w:val="20"/>
          <w:szCs w:val="20"/>
        </w:rPr>
        <w:t xml:space="preserve"> na organizační přípravu, ale velmi zdařil</w:t>
      </w:r>
      <w:r w:rsidR="00FC1C03">
        <w:rPr>
          <w:rFonts w:ascii="Comic Sans MS" w:hAnsi="Comic Sans MS" w:cs="Comic Sans MS"/>
          <w:sz w:val="20"/>
          <w:szCs w:val="20"/>
        </w:rPr>
        <w:t>é</w:t>
      </w:r>
      <w:r>
        <w:rPr>
          <w:rFonts w:ascii="Comic Sans MS" w:hAnsi="Comic Sans MS" w:cs="Comic Sans MS"/>
          <w:sz w:val="20"/>
          <w:szCs w:val="20"/>
        </w:rPr>
        <w:t xml:space="preserve"> a inovativní.</w:t>
      </w:r>
    </w:p>
    <w:p w:rsidR="001F2BEF" w:rsidRPr="00971CF3" w:rsidRDefault="001F2BEF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971CF3">
        <w:rPr>
          <w:rFonts w:ascii="Comic Sans MS" w:hAnsi="Comic Sans MS" w:cs="Comic Sans MS"/>
          <w:b/>
          <w:caps/>
          <w:spacing w:val="40"/>
          <w:sz w:val="20"/>
          <w:szCs w:val="20"/>
        </w:rPr>
        <w:t>Další aktivity</w:t>
      </w:r>
    </w:p>
    <w:p w:rsidR="001F2BEF" w:rsidRPr="006E6070" w:rsidRDefault="001F2BEF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6E6070">
        <w:rPr>
          <w:rFonts w:ascii="Comic Sans MS" w:hAnsi="Comic Sans MS" w:cs="Comic Sans MS"/>
          <w:sz w:val="20"/>
          <w:szCs w:val="20"/>
        </w:rPr>
        <w:t>Okresní metodička pro NŠ zajišťuje organizaci přednášek a seminářů pro u</w:t>
      </w:r>
      <w:r>
        <w:rPr>
          <w:rFonts w:ascii="Comic Sans MS" w:hAnsi="Comic Sans MS" w:cs="Comic Sans MS"/>
          <w:sz w:val="20"/>
          <w:szCs w:val="20"/>
        </w:rPr>
        <w:t>čitele spádové oblasti Třinec a </w:t>
      </w:r>
      <w:r w:rsidRPr="006E6070">
        <w:rPr>
          <w:rFonts w:ascii="Comic Sans MS" w:hAnsi="Comic Sans MS" w:cs="Comic Sans MS"/>
          <w:sz w:val="20"/>
          <w:szCs w:val="20"/>
        </w:rPr>
        <w:t>okolí, těchto seminářů se zúčastnilo 98 učitelů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024206" w:rsidRPr="006E6070" w:rsidRDefault="00024206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6E6070">
        <w:rPr>
          <w:rFonts w:ascii="Comic Sans MS" w:hAnsi="Comic Sans MS" w:cs="Comic Sans MS"/>
          <w:sz w:val="20"/>
          <w:szCs w:val="20"/>
        </w:rPr>
        <w:t>Na naší škole máme akreditovanou PC učebnu pro školení</w:t>
      </w:r>
      <w:r w:rsidR="001F2BEF">
        <w:rPr>
          <w:rFonts w:ascii="Comic Sans MS" w:hAnsi="Comic Sans MS" w:cs="Comic Sans MS"/>
          <w:sz w:val="20"/>
          <w:szCs w:val="20"/>
        </w:rPr>
        <w:t>.</w:t>
      </w:r>
    </w:p>
    <w:p w:rsidR="00024206" w:rsidRPr="006E6070" w:rsidRDefault="00024206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6E6070">
        <w:rPr>
          <w:rFonts w:ascii="Comic Sans MS" w:hAnsi="Comic Sans MS" w:cs="Comic Sans MS"/>
          <w:sz w:val="20"/>
          <w:szCs w:val="20"/>
        </w:rPr>
        <w:t xml:space="preserve">Koordinátor IT – 1 učitel </w:t>
      </w:r>
    </w:p>
    <w:p w:rsidR="00024206" w:rsidRPr="006E6070" w:rsidRDefault="00024206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6E6070">
        <w:rPr>
          <w:rFonts w:ascii="Comic Sans MS" w:hAnsi="Comic Sans MS" w:cs="Comic Sans MS"/>
          <w:sz w:val="20"/>
          <w:szCs w:val="20"/>
        </w:rPr>
        <w:t>V průběhu roku navštěvovali žáci divadelní, filmové, výtvarné, literární a humanitární akce</w:t>
      </w:r>
      <w:r w:rsidR="001F2BEF">
        <w:rPr>
          <w:rFonts w:ascii="Comic Sans MS" w:hAnsi="Comic Sans MS" w:cs="Comic Sans MS"/>
          <w:sz w:val="20"/>
          <w:szCs w:val="20"/>
        </w:rPr>
        <w:t>.</w:t>
      </w:r>
      <w:r w:rsidRPr="006E6070">
        <w:rPr>
          <w:rFonts w:ascii="Comic Sans MS" w:hAnsi="Comic Sans MS" w:cs="Comic Sans MS"/>
          <w:sz w:val="20"/>
          <w:szCs w:val="20"/>
        </w:rPr>
        <w:t xml:space="preserve">       </w:t>
      </w:r>
    </w:p>
    <w:p w:rsidR="00024206" w:rsidRPr="006E6070" w:rsidRDefault="00024206" w:rsidP="006E6070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p w:rsidR="00024206" w:rsidRPr="00C73A89" w:rsidRDefault="00024206" w:rsidP="00C73A89">
      <w:pPr>
        <w:tabs>
          <w:tab w:val="left" w:pos="1560"/>
          <w:tab w:val="left" w:pos="3969"/>
        </w:tabs>
        <w:jc w:val="center"/>
        <w:rPr>
          <w:rFonts w:ascii="Comic Sans MS" w:hAnsi="Comic Sans MS"/>
          <w:b/>
          <w:sz w:val="20"/>
          <w:szCs w:val="20"/>
        </w:rPr>
      </w:pPr>
      <w:r w:rsidRPr="00C73A89">
        <w:rPr>
          <w:rFonts w:ascii="Comic Sans MS" w:hAnsi="Comic Sans MS"/>
          <w:b/>
          <w:sz w:val="20"/>
          <w:szCs w:val="20"/>
        </w:rPr>
        <w:t>Údaje o významných mimoškolních aktivitách</w:t>
      </w:r>
    </w:p>
    <w:p w:rsidR="004647F7" w:rsidRPr="00332DF6" w:rsidRDefault="004647F7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332DF6">
        <w:rPr>
          <w:rFonts w:ascii="Comic Sans MS" w:hAnsi="Comic Sans MS" w:cs="Comic Sans MS"/>
          <w:b/>
          <w:caps/>
          <w:spacing w:val="40"/>
          <w:sz w:val="20"/>
          <w:szCs w:val="20"/>
        </w:rPr>
        <w:t>SOUTĚŽE</w:t>
      </w:r>
    </w:p>
    <w:p w:rsidR="00C73A89" w:rsidRPr="004647F7" w:rsidRDefault="00024206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4647F7">
        <w:rPr>
          <w:rFonts w:ascii="Comic Sans MS" w:hAnsi="Comic Sans MS" w:cs="Comic Sans MS"/>
          <w:sz w:val="20"/>
          <w:szCs w:val="20"/>
        </w:rPr>
        <w:t xml:space="preserve">Organizace a příprava </w:t>
      </w:r>
      <w:r w:rsidR="004647F7" w:rsidRPr="004647F7">
        <w:rPr>
          <w:rFonts w:ascii="Comic Sans MS" w:hAnsi="Comic Sans MS" w:cs="Comic Sans MS"/>
          <w:sz w:val="20"/>
          <w:szCs w:val="20"/>
        </w:rPr>
        <w:t xml:space="preserve">soutěže </w:t>
      </w:r>
      <w:r w:rsidRPr="004647F7">
        <w:rPr>
          <w:rFonts w:ascii="Comic Sans MS" w:hAnsi="Comic Sans MS" w:cs="Comic Sans MS"/>
          <w:sz w:val="20"/>
          <w:szCs w:val="20"/>
        </w:rPr>
        <w:t xml:space="preserve">„Matematika hrou“ </w:t>
      </w:r>
      <w:r w:rsidR="004647F7" w:rsidRPr="004647F7">
        <w:rPr>
          <w:rFonts w:ascii="Comic Sans MS" w:hAnsi="Comic Sans MS" w:cs="Comic Sans MS"/>
          <w:sz w:val="20"/>
          <w:szCs w:val="20"/>
        </w:rPr>
        <w:t>-</w:t>
      </w:r>
      <w:r w:rsidR="004647F7" w:rsidRPr="004647F7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4647F7" w:rsidRPr="004647F7">
        <w:rPr>
          <w:rFonts w:ascii="Comic Sans MS" w:hAnsi="Comic Sans MS" w:cs="Comic Sans MS"/>
          <w:sz w:val="20"/>
          <w:szCs w:val="20"/>
        </w:rPr>
        <w:t>zábavná so</w:t>
      </w:r>
      <w:r w:rsidR="00673E41">
        <w:rPr>
          <w:rFonts w:ascii="Comic Sans MS" w:hAnsi="Comic Sans MS" w:cs="Comic Sans MS"/>
          <w:sz w:val="20"/>
          <w:szCs w:val="20"/>
        </w:rPr>
        <w:t>utěž pro žáky základních škol a </w:t>
      </w:r>
      <w:r w:rsidR="004647F7" w:rsidRPr="004647F7">
        <w:rPr>
          <w:rFonts w:ascii="Comic Sans MS" w:hAnsi="Comic Sans MS" w:cs="Comic Sans MS"/>
          <w:sz w:val="20"/>
          <w:szCs w:val="20"/>
        </w:rPr>
        <w:t xml:space="preserve">víceletých gymnázií </w:t>
      </w:r>
      <w:r w:rsidR="00C73A89" w:rsidRPr="004647F7">
        <w:rPr>
          <w:rFonts w:ascii="Comic Sans MS" w:hAnsi="Comic Sans MS" w:cs="Comic Sans MS"/>
          <w:sz w:val="20"/>
          <w:szCs w:val="20"/>
        </w:rPr>
        <w:t>z</w:t>
      </w:r>
      <w:r w:rsidR="004647F7" w:rsidRPr="004647F7">
        <w:rPr>
          <w:rFonts w:ascii="Comic Sans MS" w:hAnsi="Comic Sans MS" w:cs="Comic Sans MS"/>
          <w:sz w:val="20"/>
          <w:szCs w:val="20"/>
        </w:rPr>
        <w:t> Třince a okolí</w:t>
      </w:r>
    </w:p>
    <w:p w:rsidR="00F25F8E" w:rsidRPr="00014F7E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b/>
          <w:sz w:val="20"/>
          <w:szCs w:val="20"/>
        </w:rPr>
      </w:pPr>
      <w:r w:rsidRPr="004647F7">
        <w:rPr>
          <w:rFonts w:ascii="Comic Sans MS" w:hAnsi="Comic Sans MS" w:cs="Comic Sans MS"/>
          <w:sz w:val="20"/>
          <w:szCs w:val="20"/>
        </w:rPr>
        <w:t>Matematická olympiáda -</w:t>
      </w:r>
      <w:r w:rsidR="00B73AF6">
        <w:rPr>
          <w:rFonts w:ascii="Comic Sans MS" w:hAnsi="Comic Sans MS" w:cs="Comic Sans MS"/>
          <w:sz w:val="20"/>
          <w:szCs w:val="20"/>
        </w:rPr>
        <w:t xml:space="preserve"> </w:t>
      </w:r>
      <w:r w:rsidRPr="004647F7">
        <w:rPr>
          <w:rFonts w:ascii="Comic Sans MS" w:hAnsi="Comic Sans MS" w:cs="Comic Sans MS"/>
          <w:sz w:val="20"/>
          <w:szCs w:val="20"/>
        </w:rPr>
        <w:t>organizace o</w:t>
      </w:r>
      <w:r w:rsidR="00B73AF6">
        <w:rPr>
          <w:rFonts w:ascii="Comic Sans MS" w:hAnsi="Comic Sans MS" w:cs="Comic Sans MS"/>
          <w:sz w:val="20"/>
          <w:szCs w:val="20"/>
        </w:rPr>
        <w:t>kres</w:t>
      </w:r>
      <w:r w:rsidR="00024206" w:rsidRPr="004647F7">
        <w:rPr>
          <w:rFonts w:ascii="Comic Sans MS" w:hAnsi="Comic Sans MS" w:cs="Comic Sans MS"/>
          <w:sz w:val="20"/>
          <w:szCs w:val="20"/>
        </w:rPr>
        <w:t>ní</w:t>
      </w:r>
      <w:r w:rsidRPr="004647F7">
        <w:rPr>
          <w:rFonts w:ascii="Comic Sans MS" w:hAnsi="Comic Sans MS" w:cs="Comic Sans MS"/>
          <w:sz w:val="20"/>
          <w:szCs w:val="20"/>
        </w:rPr>
        <w:t>ho kola</w:t>
      </w:r>
      <w:r w:rsidR="00024206" w:rsidRPr="004647F7">
        <w:rPr>
          <w:rFonts w:ascii="Comic Sans MS" w:hAnsi="Comic Sans MS" w:cs="Comic Sans MS"/>
          <w:sz w:val="20"/>
          <w:szCs w:val="20"/>
        </w:rPr>
        <w:t xml:space="preserve"> matematické olympiády 5. ročník</w:t>
      </w:r>
      <w:r w:rsidRPr="004647F7">
        <w:rPr>
          <w:rFonts w:ascii="Comic Sans MS" w:hAnsi="Comic Sans MS" w:cs="Comic Sans MS"/>
          <w:sz w:val="20"/>
          <w:szCs w:val="20"/>
        </w:rPr>
        <w:t xml:space="preserve">u a </w:t>
      </w:r>
      <w:r w:rsidR="00F25F8E" w:rsidRPr="004647F7">
        <w:rPr>
          <w:rFonts w:ascii="Comic Sans MS" w:hAnsi="Comic Sans MS" w:cs="Comic Sans MS"/>
          <w:sz w:val="20"/>
          <w:szCs w:val="20"/>
        </w:rPr>
        <w:t>6. – 9. ročníku</w:t>
      </w:r>
    </w:p>
    <w:p w:rsidR="00014F7E" w:rsidRPr="0042103F" w:rsidRDefault="00014F7E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Organizace okrskového kola ve </w:t>
      </w:r>
      <w:proofErr w:type="gramStart"/>
      <w:r>
        <w:rPr>
          <w:rFonts w:ascii="Comic Sans MS" w:hAnsi="Comic Sans MS" w:cs="Comic Sans MS"/>
          <w:sz w:val="20"/>
          <w:szCs w:val="20"/>
        </w:rPr>
        <w:t>florbale</w:t>
      </w:r>
      <w:proofErr w:type="gramEnd"/>
      <w:r>
        <w:rPr>
          <w:rFonts w:ascii="Comic Sans MS" w:hAnsi="Comic Sans MS" w:cs="Comic Sans MS"/>
          <w:sz w:val="20"/>
          <w:szCs w:val="20"/>
        </w:rPr>
        <w:t>, mladší a starší žáci</w:t>
      </w:r>
    </w:p>
    <w:p w:rsidR="0042103F" w:rsidRPr="004647F7" w:rsidRDefault="0042103F" w:rsidP="0042103F">
      <w:pPr>
        <w:pStyle w:val="Odstavecseseznamem"/>
        <w:ind w:left="72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4647F7" w:rsidRDefault="004647F7" w:rsidP="00C73A89">
      <w:pPr>
        <w:spacing w:after="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4647F7">
        <w:rPr>
          <w:rFonts w:ascii="Comic Sans MS" w:hAnsi="Comic Sans MS" w:cs="Comic Sans MS"/>
          <w:b/>
          <w:caps/>
          <w:spacing w:val="40"/>
          <w:sz w:val="20"/>
          <w:szCs w:val="20"/>
        </w:rPr>
        <w:t>Ekologické aktivity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Projekt environmentální výchovy „</w:t>
      </w:r>
      <w:proofErr w:type="spellStart"/>
      <w:r w:rsidRPr="00C73A89">
        <w:rPr>
          <w:rFonts w:ascii="Comic Sans MS" w:hAnsi="Comic Sans MS" w:cs="Comic Sans MS"/>
          <w:sz w:val="20"/>
          <w:szCs w:val="20"/>
        </w:rPr>
        <w:t>Ekomaraton</w:t>
      </w:r>
      <w:proofErr w:type="spellEnd"/>
      <w:r w:rsidRPr="00C73A89">
        <w:rPr>
          <w:rFonts w:ascii="Comic Sans MS" w:hAnsi="Comic Sans MS" w:cs="Comic Sans MS"/>
          <w:sz w:val="20"/>
          <w:szCs w:val="20"/>
        </w:rPr>
        <w:t>“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 xml:space="preserve">Celoroční separace odpadu 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Exkurze do třídičky odpadu „NEHLSEN“ v Oldřichovicích</w:t>
      </w:r>
    </w:p>
    <w:p w:rsidR="004647F7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Ekologické exkurze-TE Dětmarovice, malá vodní elektrárna Třinec</w:t>
      </w:r>
    </w:p>
    <w:p w:rsidR="0042103F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Sběr kaštanů, žaludů </w:t>
      </w:r>
      <w:r w:rsidR="0042103F">
        <w:rPr>
          <w:rFonts w:ascii="Comic Sans MS" w:hAnsi="Comic Sans MS" w:cs="Comic Sans MS"/>
          <w:sz w:val="20"/>
          <w:szCs w:val="20"/>
        </w:rPr>
        <w:t>a předání lesníkům</w:t>
      </w:r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>Přednáška Tondovy obaly zaměřená na separaci odpadu</w:t>
      </w:r>
    </w:p>
    <w:p w:rsidR="00F80397" w:rsidRDefault="0012518B" w:rsidP="00F8039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</w:t>
      </w:r>
      <w:r w:rsidR="00F80397">
        <w:rPr>
          <w:rFonts w:ascii="Comic Sans MS" w:hAnsi="Comic Sans MS" w:cs="Comic Sans MS"/>
          <w:sz w:val="20"/>
          <w:szCs w:val="20"/>
        </w:rPr>
        <w:t>rojekt Globe</w:t>
      </w:r>
    </w:p>
    <w:p w:rsidR="0012518B" w:rsidRPr="00C73A89" w:rsidRDefault="0012518B" w:rsidP="00F8039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Přednáška ornitologa</w:t>
      </w:r>
    </w:p>
    <w:p w:rsidR="0042103F" w:rsidRPr="0042103F" w:rsidRDefault="0042103F" w:rsidP="0042103F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4647F7" w:rsidRPr="004647F7" w:rsidRDefault="004647F7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>
        <w:rPr>
          <w:rFonts w:ascii="Comic Sans MS" w:hAnsi="Comic Sans MS" w:cs="Comic Sans MS"/>
          <w:b/>
          <w:caps/>
          <w:spacing w:val="40"/>
          <w:sz w:val="20"/>
          <w:szCs w:val="20"/>
        </w:rPr>
        <w:t>Soustředění v přírodě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 xml:space="preserve">Organizace a realizace matematického soustředění v Malenovicích pro matematické třídy 6. – 9. ročníku 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Jazyková škola v přírodě v Komorní Lhotce určená žákům 3., 4. a 5. tříd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proofErr w:type="spellStart"/>
      <w:r w:rsidRPr="00C73A89">
        <w:rPr>
          <w:rFonts w:ascii="Comic Sans MS" w:hAnsi="Comic Sans MS" w:cs="Comic Sans MS"/>
          <w:sz w:val="20"/>
          <w:szCs w:val="20"/>
        </w:rPr>
        <w:t>Eko</w:t>
      </w:r>
      <w:proofErr w:type="spellEnd"/>
      <w:r w:rsidRPr="00C73A89">
        <w:rPr>
          <w:rFonts w:ascii="Comic Sans MS" w:hAnsi="Comic Sans MS" w:cs="Comic Sans MS"/>
          <w:sz w:val="20"/>
          <w:szCs w:val="20"/>
        </w:rPr>
        <w:t xml:space="preserve">- soustředění pro žáky 8. tříd na </w:t>
      </w:r>
      <w:proofErr w:type="spellStart"/>
      <w:r w:rsidRPr="00C73A89">
        <w:rPr>
          <w:rFonts w:ascii="Comic Sans MS" w:hAnsi="Comic Sans MS" w:cs="Comic Sans MS"/>
          <w:sz w:val="20"/>
          <w:szCs w:val="20"/>
        </w:rPr>
        <w:t>Hluchové</w:t>
      </w:r>
      <w:proofErr w:type="spellEnd"/>
    </w:p>
    <w:p w:rsidR="004647F7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 xml:space="preserve">Organizace a realizace LVVZ na Javorovém vrchu pro žáky 7. tříd </w:t>
      </w:r>
    </w:p>
    <w:p w:rsidR="0042103F" w:rsidRPr="00C73A89" w:rsidRDefault="0042103F" w:rsidP="0042103F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4647F7" w:rsidRPr="004647F7" w:rsidRDefault="004647F7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4647F7">
        <w:rPr>
          <w:rFonts w:ascii="Comic Sans MS" w:hAnsi="Comic Sans MS" w:cs="Comic Sans MS"/>
          <w:b/>
          <w:caps/>
          <w:spacing w:val="40"/>
          <w:sz w:val="20"/>
          <w:szCs w:val="20"/>
        </w:rPr>
        <w:t>Pro rodiče</w:t>
      </w:r>
    </w:p>
    <w:p w:rsidR="004647F7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Den otevřených dveří pro spádové školy a veřejnost</w:t>
      </w:r>
    </w:p>
    <w:p w:rsidR="004647F7" w:rsidRPr="00C73A89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proofErr w:type="spellStart"/>
      <w:r w:rsidRPr="00C73A89">
        <w:rPr>
          <w:rFonts w:ascii="Comic Sans MS" w:hAnsi="Comic Sans MS" w:cs="Comic Sans MS"/>
          <w:sz w:val="20"/>
          <w:szCs w:val="20"/>
        </w:rPr>
        <w:t>Předškoláček</w:t>
      </w:r>
      <w:proofErr w:type="spellEnd"/>
      <w:r w:rsidRPr="00C73A89">
        <w:rPr>
          <w:rFonts w:ascii="Comic Sans MS" w:hAnsi="Comic Sans MS" w:cs="Comic Sans MS"/>
          <w:sz w:val="20"/>
          <w:szCs w:val="20"/>
        </w:rPr>
        <w:t xml:space="preserve"> – akce pro děti předškolního věku a jejich rodiče</w:t>
      </w:r>
    </w:p>
    <w:p w:rsidR="004647F7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Velikonoční a vánoční dílničky – akce pro rodiče a žáky školy zaměřené na kreativní činnosti</w:t>
      </w:r>
    </w:p>
    <w:p w:rsidR="0042103F" w:rsidRDefault="004647F7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Divadlo</w:t>
      </w:r>
      <w:r>
        <w:rPr>
          <w:rFonts w:ascii="Comic Sans MS" w:hAnsi="Comic Sans MS" w:cs="Comic Sans MS"/>
          <w:sz w:val="20"/>
          <w:szCs w:val="20"/>
        </w:rPr>
        <w:t xml:space="preserve"> – dvě hry „Království zlozvyků“ a „Vodník“ nastudované žáky naší školy a jejich pedagogy</w:t>
      </w:r>
    </w:p>
    <w:p w:rsidR="00AD1D31" w:rsidRDefault="00AD1D31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Představení „</w:t>
      </w:r>
      <w:r w:rsidR="0012518B">
        <w:rPr>
          <w:rFonts w:ascii="Comic Sans MS" w:hAnsi="Comic Sans MS" w:cs="Comic Sans MS"/>
          <w:sz w:val="20"/>
          <w:szCs w:val="20"/>
        </w:rPr>
        <w:t xml:space="preserve">Vánoční variace na </w:t>
      </w:r>
      <w:r>
        <w:rPr>
          <w:rFonts w:ascii="Comic Sans MS" w:hAnsi="Comic Sans MS" w:cs="Comic Sans MS"/>
          <w:sz w:val="20"/>
          <w:szCs w:val="20"/>
        </w:rPr>
        <w:t>Mrazík</w:t>
      </w:r>
      <w:r w:rsidR="0012518B">
        <w:rPr>
          <w:rFonts w:ascii="Comic Sans MS" w:hAnsi="Comic Sans MS" w:cs="Comic Sans MS"/>
          <w:sz w:val="20"/>
          <w:szCs w:val="20"/>
        </w:rPr>
        <w:t>a</w:t>
      </w:r>
      <w:r>
        <w:rPr>
          <w:rFonts w:ascii="Comic Sans MS" w:hAnsi="Comic Sans MS" w:cs="Comic Sans MS"/>
          <w:sz w:val="20"/>
          <w:szCs w:val="20"/>
        </w:rPr>
        <w:t xml:space="preserve">“ </w:t>
      </w:r>
      <w:proofErr w:type="gramStart"/>
      <w:r>
        <w:rPr>
          <w:rFonts w:ascii="Comic Sans MS" w:hAnsi="Comic Sans MS" w:cs="Comic Sans MS"/>
          <w:sz w:val="20"/>
          <w:szCs w:val="20"/>
        </w:rPr>
        <w:t>žáků 3.A a 8.A tříd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pro rodiče a žáky školy</w:t>
      </w:r>
    </w:p>
    <w:p w:rsidR="004647F7" w:rsidRDefault="0042103F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„Rozloučení s deváťáky“ v divadelním sále DDM Třinec</w:t>
      </w:r>
    </w:p>
    <w:p w:rsidR="00B917C2" w:rsidRDefault="00B917C2" w:rsidP="004647F7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Koncert kroužku Ptáčata pro rodiče na závěr roku</w:t>
      </w:r>
    </w:p>
    <w:p w:rsidR="0042103F" w:rsidRPr="00C73A89" w:rsidRDefault="0042103F" w:rsidP="0042103F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4647F7" w:rsidRPr="0042103F" w:rsidRDefault="0042103F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42103F">
        <w:rPr>
          <w:rFonts w:ascii="Comic Sans MS" w:hAnsi="Comic Sans MS" w:cs="Comic Sans MS"/>
          <w:b/>
          <w:caps/>
          <w:spacing w:val="40"/>
          <w:sz w:val="20"/>
          <w:szCs w:val="20"/>
        </w:rPr>
        <w:t>Pro žáky</w:t>
      </w:r>
    </w:p>
    <w:p w:rsidR="0042103F" w:rsidRPr="00C73A89" w:rsidRDefault="0042103F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Výukové exkurze do Dolních Vítkovic </w:t>
      </w:r>
      <w:r w:rsidR="00AD1D31">
        <w:rPr>
          <w:rFonts w:ascii="Comic Sans MS" w:hAnsi="Comic Sans MS" w:cs="Comic Sans MS"/>
          <w:sz w:val="20"/>
          <w:szCs w:val="20"/>
        </w:rPr>
        <w:t xml:space="preserve">v rámci projektu </w:t>
      </w:r>
      <w:proofErr w:type="spellStart"/>
      <w:r w:rsidR="00AD1D31">
        <w:rPr>
          <w:rFonts w:ascii="Comic Sans MS" w:hAnsi="Comic Sans MS" w:cs="Comic Sans MS"/>
          <w:sz w:val="20"/>
          <w:szCs w:val="20"/>
        </w:rPr>
        <w:t>NatTech</w:t>
      </w:r>
      <w:proofErr w:type="spellEnd"/>
      <w:r w:rsidR="00AD1D31">
        <w:rPr>
          <w:rFonts w:ascii="Comic Sans MS" w:hAnsi="Comic Sans MS" w:cs="Comic Sans MS"/>
          <w:sz w:val="20"/>
          <w:szCs w:val="20"/>
        </w:rPr>
        <w:t xml:space="preserve"> – Roboti ve službách lidstva, Tajemství vesmíru, Lidské tělo v experimentech, </w:t>
      </w:r>
    </w:p>
    <w:p w:rsidR="0042103F" w:rsidRDefault="0042103F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Exkurze do automobilky Hyundai pro žáky 8. tříd</w:t>
      </w:r>
      <w:r w:rsidRPr="0042103F">
        <w:rPr>
          <w:rFonts w:ascii="Comic Sans MS" w:hAnsi="Comic Sans MS" w:cs="Comic Sans MS"/>
          <w:sz w:val="20"/>
          <w:szCs w:val="20"/>
        </w:rPr>
        <w:t xml:space="preserve"> </w:t>
      </w:r>
    </w:p>
    <w:p w:rsidR="00250F6F" w:rsidRDefault="00250F6F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 spolupráci s Krajskou hospodářskou komorou Moravskoslezského kraje proběhla exkurze v továrně Tatra Kopřivnice spojená s prohlídkou muzea</w:t>
      </w:r>
    </w:p>
    <w:p w:rsidR="0042103F" w:rsidRDefault="0042103F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 xml:space="preserve">Projekt EU </w:t>
      </w:r>
      <w:proofErr w:type="spellStart"/>
      <w:r w:rsidRPr="00C73A89">
        <w:rPr>
          <w:rFonts w:ascii="Comic Sans MS" w:hAnsi="Comic Sans MS" w:cs="Comic Sans MS"/>
          <w:sz w:val="20"/>
          <w:szCs w:val="20"/>
        </w:rPr>
        <w:t>Comenius</w:t>
      </w:r>
      <w:proofErr w:type="spellEnd"/>
      <w:r w:rsidRPr="00C73A89">
        <w:rPr>
          <w:rFonts w:ascii="Comic Sans MS" w:hAnsi="Comic Sans MS" w:cs="Comic Sans MS"/>
          <w:sz w:val="20"/>
          <w:szCs w:val="20"/>
        </w:rPr>
        <w:t xml:space="preserve"> - „ECO IDEAS, ECO CITIZENS“</w:t>
      </w:r>
    </w:p>
    <w:p w:rsidR="0042103F" w:rsidRDefault="0042103F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Zajištění mobilního hřiště pro žáky 1. - 3. tříd k výuce dopravní výchovy</w:t>
      </w:r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Besedy a přednášky v rámci multikulturní výchovy – návštěva z</w:t>
      </w:r>
      <w:r w:rsidR="00673E41">
        <w:rPr>
          <w:rFonts w:ascii="Comic Sans MS" w:hAnsi="Comic Sans MS" w:cs="Comic Sans MS"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 xml:space="preserve"> Skotska a </w:t>
      </w:r>
      <w:proofErr w:type="spellStart"/>
      <w:r>
        <w:rPr>
          <w:rFonts w:ascii="Comic Sans MS" w:hAnsi="Comic Sans MS" w:cs="Comic Sans MS"/>
          <w:sz w:val="20"/>
          <w:szCs w:val="20"/>
        </w:rPr>
        <w:t>Tanzánie</w:t>
      </w:r>
      <w:proofErr w:type="spellEnd"/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koncert skupiny </w:t>
      </w:r>
      <w:proofErr w:type="spellStart"/>
      <w:r>
        <w:rPr>
          <w:rFonts w:ascii="Comic Sans MS" w:hAnsi="Comic Sans MS" w:cs="Comic Sans MS"/>
          <w:sz w:val="20"/>
          <w:szCs w:val="20"/>
        </w:rPr>
        <w:t>Gypsi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r w:rsidR="00BE089B">
        <w:rPr>
          <w:rFonts w:ascii="Comic Sans MS" w:hAnsi="Comic Sans MS" w:cs="Comic Sans MS"/>
          <w:sz w:val="20"/>
          <w:szCs w:val="20"/>
        </w:rPr>
        <w:t xml:space="preserve">a skupiny bubeníků Jumping </w:t>
      </w:r>
      <w:proofErr w:type="spellStart"/>
      <w:r w:rsidR="00BE089B">
        <w:rPr>
          <w:rFonts w:ascii="Comic Sans MS" w:hAnsi="Comic Sans MS" w:cs="Comic Sans MS"/>
          <w:sz w:val="20"/>
          <w:szCs w:val="20"/>
        </w:rPr>
        <w:t>Drums</w:t>
      </w:r>
      <w:proofErr w:type="spellEnd"/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Valentýnská pošta</w:t>
      </w:r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přednáška „Plazi“ s ukázkou živých exponátů</w:t>
      </w:r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představení žáků 5. třídy „Jak pejsek a kočička pekli dort“ pro prvňáky</w:t>
      </w:r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Den válečných veteránů – beseda spojená s výstavkou </w:t>
      </w:r>
    </w:p>
    <w:p w:rsidR="00F80397" w:rsidRDefault="00F80397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projekt </w:t>
      </w:r>
      <w:proofErr w:type="spellStart"/>
      <w:r>
        <w:rPr>
          <w:rFonts w:ascii="Comic Sans MS" w:hAnsi="Comic Sans MS" w:cs="Comic Sans MS"/>
          <w:sz w:val="20"/>
          <w:szCs w:val="20"/>
        </w:rPr>
        <w:t>eTwinning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v anglickém jazyce zaměřený na efektivní výuku cizích jazyků</w:t>
      </w:r>
    </w:p>
    <w:p w:rsidR="0042103F" w:rsidRDefault="0042103F" w:rsidP="0042103F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E5103F" w:rsidRDefault="00E5103F">
      <w:pPr>
        <w:rPr>
          <w:rFonts w:ascii="Comic Sans MS" w:hAnsi="Comic Sans MS" w:cs="Comic Sans MS"/>
          <w:b/>
          <w:caps/>
          <w:spacing w:val="40"/>
          <w:sz w:val="20"/>
          <w:szCs w:val="20"/>
        </w:rPr>
      </w:pPr>
    </w:p>
    <w:p w:rsidR="0042103F" w:rsidRPr="0042103F" w:rsidRDefault="0042103F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42103F">
        <w:rPr>
          <w:rFonts w:ascii="Comic Sans MS" w:hAnsi="Comic Sans MS" w:cs="Comic Sans MS"/>
          <w:b/>
          <w:caps/>
          <w:spacing w:val="40"/>
          <w:sz w:val="20"/>
          <w:szCs w:val="20"/>
        </w:rPr>
        <w:t>Další aktivity</w:t>
      </w:r>
    </w:p>
    <w:p w:rsidR="00024206" w:rsidRPr="00C73A89" w:rsidRDefault="00024206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Adopce na dálku 2 děti z Indie a Ugandy v rámci multikulturní výchovy a dopisování si s nimi</w:t>
      </w:r>
    </w:p>
    <w:p w:rsidR="00024206" w:rsidRPr="00C73A89" w:rsidRDefault="00024206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 xml:space="preserve">Průběžná úprava školního parku a hřiště </w:t>
      </w:r>
    </w:p>
    <w:p w:rsidR="00024206" w:rsidRPr="00C73A89" w:rsidRDefault="00024206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Boj proti drogám -„Kouření a já“</w:t>
      </w:r>
    </w:p>
    <w:p w:rsidR="00024206" w:rsidRPr="00C73A89" w:rsidRDefault="00024206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Spolupráce s Centrem podpory inkluzivního vzdělávání Karviná</w:t>
      </w:r>
    </w:p>
    <w:p w:rsidR="00024206" w:rsidRDefault="00024206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 w:rsidRPr="00C73A89">
        <w:rPr>
          <w:rFonts w:ascii="Comic Sans MS" w:hAnsi="Comic Sans MS" w:cs="Comic Sans MS"/>
          <w:sz w:val="20"/>
          <w:szCs w:val="20"/>
        </w:rPr>
        <w:t>Spolupráce se SPC Ostrava – speciální pedagog</w:t>
      </w:r>
    </w:p>
    <w:p w:rsidR="00AD1D31" w:rsidRDefault="00AD1D31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Vánoční sbírka pro potřebné ve spolupráci se společností </w:t>
      </w:r>
      <w:proofErr w:type="spellStart"/>
      <w:r>
        <w:rPr>
          <w:rFonts w:ascii="Comic Sans MS" w:hAnsi="Comic Sans MS" w:cs="Comic Sans MS"/>
          <w:sz w:val="20"/>
          <w:szCs w:val="20"/>
        </w:rPr>
        <w:t>Nilá</w:t>
      </w:r>
      <w:proofErr w:type="spellEnd"/>
    </w:p>
    <w:p w:rsidR="0042103F" w:rsidRDefault="00B917C2" w:rsidP="0042103F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Pravidelné k</w:t>
      </w:r>
      <w:r w:rsidR="0042103F">
        <w:rPr>
          <w:rFonts w:ascii="Comic Sans MS" w:hAnsi="Comic Sans MS" w:cs="Comic Sans MS"/>
          <w:sz w:val="20"/>
          <w:szCs w:val="20"/>
        </w:rPr>
        <w:t>oncert</w:t>
      </w:r>
      <w:r>
        <w:rPr>
          <w:rFonts w:ascii="Comic Sans MS" w:hAnsi="Comic Sans MS" w:cs="Comic Sans MS"/>
          <w:sz w:val="20"/>
          <w:szCs w:val="20"/>
        </w:rPr>
        <w:t>y</w:t>
      </w:r>
      <w:r w:rsidR="0042103F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42103F">
        <w:rPr>
          <w:rFonts w:ascii="Comic Sans MS" w:hAnsi="Comic Sans MS" w:cs="Comic Sans MS"/>
          <w:sz w:val="20"/>
          <w:szCs w:val="20"/>
        </w:rPr>
        <w:t>sborečku</w:t>
      </w:r>
      <w:proofErr w:type="spellEnd"/>
      <w:r w:rsidR="0042103F">
        <w:rPr>
          <w:rFonts w:ascii="Comic Sans MS" w:hAnsi="Comic Sans MS" w:cs="Comic Sans MS"/>
          <w:sz w:val="20"/>
          <w:szCs w:val="20"/>
        </w:rPr>
        <w:t xml:space="preserve"> Ptáčata v Domově důchodců v</w:t>
      </w:r>
      <w:r w:rsidR="00DD7091">
        <w:rPr>
          <w:rFonts w:ascii="Comic Sans MS" w:hAnsi="Comic Sans MS" w:cs="Comic Sans MS"/>
          <w:sz w:val="20"/>
          <w:szCs w:val="20"/>
        </w:rPr>
        <w:t> </w:t>
      </w:r>
      <w:r w:rsidR="0042103F">
        <w:rPr>
          <w:rFonts w:ascii="Comic Sans MS" w:hAnsi="Comic Sans MS" w:cs="Comic Sans MS"/>
          <w:sz w:val="20"/>
          <w:szCs w:val="20"/>
        </w:rPr>
        <w:t>Třinci</w:t>
      </w:r>
    </w:p>
    <w:p w:rsidR="00DD7091" w:rsidRDefault="00DD7091" w:rsidP="00DD7091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DD7091" w:rsidRPr="00DD7091" w:rsidRDefault="00DD7091" w:rsidP="00332DF6">
      <w:pPr>
        <w:spacing w:before="120" w:after="120"/>
        <w:jc w:val="both"/>
        <w:rPr>
          <w:rFonts w:ascii="Comic Sans MS" w:hAnsi="Comic Sans MS" w:cs="Comic Sans MS"/>
          <w:b/>
          <w:caps/>
          <w:spacing w:val="40"/>
          <w:sz w:val="20"/>
          <w:szCs w:val="20"/>
        </w:rPr>
      </w:pPr>
      <w:r w:rsidRPr="00DD7091">
        <w:rPr>
          <w:rFonts w:ascii="Comic Sans MS" w:hAnsi="Comic Sans MS" w:cs="Comic Sans MS"/>
          <w:b/>
          <w:caps/>
          <w:spacing w:val="40"/>
          <w:sz w:val="20"/>
          <w:szCs w:val="20"/>
        </w:rPr>
        <w:t>Spolupráce školy a dalších subjektů</w:t>
      </w:r>
    </w:p>
    <w:p w:rsidR="00DD7091" w:rsidRDefault="00DD7091" w:rsidP="00DD7091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Můj </w:t>
      </w:r>
      <w:proofErr w:type="spellStart"/>
      <w:r>
        <w:rPr>
          <w:rFonts w:ascii="Comic Sans MS" w:hAnsi="Comic Sans MS" w:cs="Comic Sans MS"/>
          <w:sz w:val="20"/>
          <w:szCs w:val="20"/>
        </w:rPr>
        <w:t>Werk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– soutěž organizovaná TŽ, ve které </w:t>
      </w:r>
      <w:proofErr w:type="gramStart"/>
      <w:r>
        <w:rPr>
          <w:rFonts w:ascii="Comic Sans MS" w:hAnsi="Comic Sans MS" w:cs="Comic Sans MS"/>
          <w:sz w:val="20"/>
          <w:szCs w:val="20"/>
        </w:rPr>
        <w:t xml:space="preserve">žáci </w:t>
      </w:r>
      <w:r w:rsidR="002B1C9E">
        <w:rPr>
          <w:rFonts w:ascii="Comic Sans MS" w:hAnsi="Comic Sans MS" w:cs="Comic Sans MS"/>
          <w:sz w:val="20"/>
          <w:szCs w:val="20"/>
        </w:rPr>
        <w:t>7</w:t>
      </w:r>
      <w:r>
        <w:rPr>
          <w:rFonts w:ascii="Comic Sans MS" w:hAnsi="Comic Sans MS" w:cs="Comic Sans MS"/>
          <w:sz w:val="20"/>
          <w:szCs w:val="20"/>
        </w:rPr>
        <w:t>.A třídy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získali 2. místo - dvoudenní pobyt v Tatrách</w:t>
      </w:r>
    </w:p>
    <w:p w:rsidR="00DD7091" w:rsidRDefault="00DD7091" w:rsidP="00DD7091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Cyklus přednášek Městské policie </w:t>
      </w:r>
      <w:r w:rsidR="00673E41">
        <w:rPr>
          <w:rFonts w:ascii="Comic Sans MS" w:hAnsi="Comic Sans MS" w:cs="Comic Sans MS"/>
          <w:sz w:val="20"/>
          <w:szCs w:val="20"/>
        </w:rPr>
        <w:t xml:space="preserve">Třinec </w:t>
      </w:r>
      <w:r>
        <w:rPr>
          <w:rFonts w:ascii="Comic Sans MS" w:hAnsi="Comic Sans MS" w:cs="Comic Sans MS"/>
          <w:sz w:val="20"/>
          <w:szCs w:val="20"/>
        </w:rPr>
        <w:t>zaměřené na aktuální problémy</w:t>
      </w:r>
    </w:p>
    <w:p w:rsidR="00DD7091" w:rsidRDefault="00DD7091" w:rsidP="00DD7091">
      <w:pPr>
        <w:pStyle w:val="Odstavecseseznamem"/>
        <w:numPr>
          <w:ilvl w:val="0"/>
          <w:numId w:val="3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Spolupráce s Městskou knihovnou </w:t>
      </w:r>
      <w:r w:rsidR="00673E41">
        <w:rPr>
          <w:rFonts w:ascii="Comic Sans MS" w:hAnsi="Comic Sans MS" w:cs="Comic Sans MS"/>
          <w:sz w:val="20"/>
          <w:szCs w:val="20"/>
        </w:rPr>
        <w:t xml:space="preserve">Třinec </w:t>
      </w:r>
      <w:r>
        <w:rPr>
          <w:rFonts w:ascii="Comic Sans MS" w:hAnsi="Comic Sans MS" w:cs="Comic Sans MS"/>
          <w:sz w:val="20"/>
          <w:szCs w:val="20"/>
        </w:rPr>
        <w:t xml:space="preserve">– Pasovaní </w:t>
      </w:r>
      <w:r w:rsidR="00B73AF6">
        <w:rPr>
          <w:rFonts w:ascii="Comic Sans MS" w:hAnsi="Comic Sans MS" w:cs="Comic Sans MS"/>
          <w:sz w:val="20"/>
          <w:szCs w:val="20"/>
        </w:rPr>
        <w:t xml:space="preserve">prvňáčků </w:t>
      </w:r>
      <w:r>
        <w:rPr>
          <w:rFonts w:ascii="Comic Sans MS" w:hAnsi="Comic Sans MS" w:cs="Comic Sans MS"/>
          <w:sz w:val="20"/>
          <w:szCs w:val="20"/>
        </w:rPr>
        <w:t xml:space="preserve">na čtenáře, </w:t>
      </w:r>
      <w:r w:rsidR="0012518B">
        <w:rPr>
          <w:rFonts w:ascii="Comic Sans MS" w:hAnsi="Comic Sans MS" w:cs="Comic Sans MS"/>
          <w:sz w:val="20"/>
          <w:szCs w:val="20"/>
        </w:rPr>
        <w:t xml:space="preserve">Kdo hledá, ten najde, aneb (Ne)bezpečný internet, knihovnická lekce Eliška a </w:t>
      </w:r>
      <w:proofErr w:type="spellStart"/>
      <w:r w:rsidR="0012518B">
        <w:rPr>
          <w:rFonts w:ascii="Comic Sans MS" w:hAnsi="Comic Sans MS" w:cs="Comic Sans MS"/>
          <w:sz w:val="20"/>
          <w:szCs w:val="20"/>
        </w:rPr>
        <w:t>Měsíčňáček</w:t>
      </w:r>
      <w:proofErr w:type="spellEnd"/>
    </w:p>
    <w:p w:rsidR="00E5103F" w:rsidRPr="00E5103F" w:rsidRDefault="0012518B" w:rsidP="00971CF3">
      <w:pPr>
        <w:pStyle w:val="Odstavecseseznamem"/>
        <w:numPr>
          <w:ilvl w:val="0"/>
          <w:numId w:val="30"/>
        </w:numPr>
        <w:jc w:val="both"/>
        <w:rPr>
          <w:rFonts w:ascii="Comic Sans MS" w:hAnsi="Comic Sans MS"/>
          <w:b/>
          <w:caps/>
          <w:spacing w:val="60"/>
          <w:sz w:val="32"/>
          <w:szCs w:val="32"/>
        </w:rPr>
      </w:pPr>
      <w:r w:rsidRPr="00971CF3">
        <w:rPr>
          <w:rFonts w:ascii="Comic Sans MS" w:hAnsi="Comic Sans MS" w:cs="Comic Sans MS"/>
          <w:sz w:val="20"/>
          <w:szCs w:val="20"/>
        </w:rPr>
        <w:t>Hasiči v druhých třídách – preventivní program požární ochrany</w:t>
      </w:r>
    </w:p>
    <w:p w:rsidR="00E5103F" w:rsidRDefault="00E5103F" w:rsidP="00E5103F">
      <w:pPr>
        <w:jc w:val="both"/>
        <w:rPr>
          <w:rFonts w:ascii="Comic Sans MS" w:hAnsi="Comic Sans MS"/>
          <w:b/>
          <w:caps/>
          <w:spacing w:val="60"/>
          <w:sz w:val="32"/>
          <w:szCs w:val="32"/>
        </w:rPr>
      </w:pPr>
    </w:p>
    <w:p w:rsidR="0031210A" w:rsidRPr="00A36975" w:rsidRDefault="0031210A" w:rsidP="0031210A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Údaje o výsledcích inspekce provedené ČŠI a KÚ</w:t>
      </w:r>
    </w:p>
    <w:p w:rsidR="0031210A" w:rsidRDefault="0031210A" w:rsidP="0031210A">
      <w:pPr>
        <w:rPr>
          <w:rFonts w:ascii="Comic Sans MS" w:hAnsi="Comic Sans MS" w:cs="Comic Sans MS"/>
        </w:rPr>
      </w:pPr>
    </w:p>
    <w:p w:rsidR="0031210A" w:rsidRDefault="0031210A" w:rsidP="0031210A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Provedené kontroly ze strany ČŠI nebo KÚ za poslední školní rok</w:t>
      </w:r>
    </w:p>
    <w:p w:rsidR="0031210A" w:rsidRDefault="0031210A" w:rsidP="0031210A">
      <w:pPr>
        <w:jc w:val="center"/>
        <w:rPr>
          <w:rFonts w:ascii="Comic Sans MS" w:hAnsi="Comic Sans MS" w:cs="Comic Sans MS"/>
          <w:b/>
          <w:bCs/>
        </w:rPr>
      </w:pPr>
    </w:p>
    <w:p w:rsidR="0031210A" w:rsidRPr="00B05699" w:rsidRDefault="0031210A" w:rsidP="0031210A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B05699">
        <w:rPr>
          <w:rFonts w:ascii="Comic Sans MS" w:hAnsi="Comic Sans MS" w:cs="Comic Sans MS"/>
          <w:sz w:val="20"/>
          <w:szCs w:val="20"/>
        </w:rPr>
        <w:t xml:space="preserve">V tomto školním roce byla provedena jedna kontrola ze strany </w:t>
      </w:r>
      <w:r>
        <w:rPr>
          <w:rFonts w:ascii="Comic Sans MS" w:hAnsi="Comic Sans MS" w:cs="Comic Sans MS"/>
          <w:sz w:val="20"/>
          <w:szCs w:val="20"/>
        </w:rPr>
        <w:t>Krajské hygienické stanice</w:t>
      </w:r>
      <w:r w:rsidRPr="00B05699">
        <w:rPr>
          <w:rFonts w:ascii="Comic Sans MS" w:hAnsi="Comic Sans MS" w:cs="Comic Sans MS"/>
          <w:sz w:val="20"/>
          <w:szCs w:val="20"/>
        </w:rPr>
        <w:t xml:space="preserve"> a proveden</w:t>
      </w:r>
      <w:r>
        <w:rPr>
          <w:rFonts w:ascii="Comic Sans MS" w:hAnsi="Comic Sans MS" w:cs="Comic Sans MS"/>
          <w:sz w:val="20"/>
          <w:szCs w:val="20"/>
        </w:rPr>
        <w:t>a 1 kontrola</w:t>
      </w:r>
      <w:r w:rsidRPr="00B05699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VZP</w:t>
      </w:r>
      <w:r w:rsidRPr="00B05699">
        <w:rPr>
          <w:rFonts w:ascii="Comic Sans MS" w:hAnsi="Comic Sans MS" w:cs="Comic Sans MS"/>
          <w:sz w:val="20"/>
          <w:szCs w:val="20"/>
        </w:rPr>
        <w:t xml:space="preserve">, vždy s velmi dobrým výsledkem. </w:t>
      </w:r>
    </w:p>
    <w:p w:rsidR="0031210A" w:rsidRPr="00B05699" w:rsidRDefault="0031210A" w:rsidP="0031210A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</w:p>
    <w:p w:rsidR="0031210A" w:rsidRDefault="0031210A" w:rsidP="0031210A">
      <w:pPr>
        <w:jc w:val="center"/>
        <w:rPr>
          <w:rFonts w:ascii="Comic Sans MS" w:hAnsi="Comic Sans MS" w:cs="Comic Sans MS"/>
        </w:rPr>
      </w:pPr>
    </w:p>
    <w:p w:rsidR="0031210A" w:rsidRDefault="0031210A" w:rsidP="0031210A">
      <w:pPr>
        <w:jc w:val="center"/>
        <w:rPr>
          <w:rFonts w:ascii="Comic Sans MS" w:hAnsi="Comic Sans MS" w:cs="Comic Sans MS"/>
        </w:rPr>
      </w:pPr>
    </w:p>
    <w:p w:rsidR="0031210A" w:rsidRDefault="0031210A" w:rsidP="0031210A">
      <w:pPr>
        <w:tabs>
          <w:tab w:val="left" w:pos="2268"/>
          <w:tab w:val="left" w:pos="5103"/>
        </w:tabs>
        <w:rPr>
          <w:i/>
          <w:sz w:val="20"/>
          <w:szCs w:val="20"/>
        </w:rPr>
      </w:pPr>
    </w:p>
    <w:p w:rsidR="00AA78A9" w:rsidRDefault="00AA78A9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A78A9" w:rsidRPr="00A36975" w:rsidRDefault="00AA78A9" w:rsidP="00AA78A9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Charakteristika mateřských škol</w:t>
      </w:r>
    </w:p>
    <w:p w:rsidR="00AA78A9" w:rsidRDefault="00AA78A9" w:rsidP="00A36975">
      <w:pPr>
        <w:tabs>
          <w:tab w:val="left" w:pos="5103"/>
        </w:tabs>
        <w:jc w:val="center"/>
        <w:rPr>
          <w:rFonts w:ascii="Comic Sans MS" w:hAnsi="Comic Sans MS" w:cs="Comic Sans MS"/>
        </w:rPr>
      </w:pPr>
    </w:p>
    <w:p w:rsidR="00AA78A9" w:rsidRPr="00A36975" w:rsidRDefault="00AA78A9" w:rsidP="00AA78A9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Mateřská škola Třinec - Konská</w:t>
      </w:r>
    </w:p>
    <w:p w:rsidR="00AA78A9" w:rsidRDefault="00AA78A9" w:rsidP="00AA78A9">
      <w:pPr>
        <w:ind w:left="36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Provozní doba mateřské školy </w:t>
      </w:r>
    </w:p>
    <w:p w:rsidR="00AA78A9" w:rsidRDefault="00AA78A9" w:rsidP="00AA78A9">
      <w:pPr>
        <w:ind w:left="36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(od 6.00 hod. – do 15.30 hod., prodloužený provoz od 7.00 – 18.00 hod).</w:t>
      </w:r>
    </w:p>
    <w:tbl>
      <w:tblPr>
        <w:tblW w:w="95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54"/>
        <w:gridCol w:w="891"/>
        <w:gridCol w:w="891"/>
        <w:gridCol w:w="719"/>
        <w:gridCol w:w="877"/>
        <w:gridCol w:w="920"/>
        <w:gridCol w:w="951"/>
        <w:gridCol w:w="1040"/>
        <w:gridCol w:w="1067"/>
      </w:tblGrid>
      <w:tr w:rsidR="00AA78A9" w:rsidTr="00E075EC">
        <w:trPr>
          <w:cantSplit/>
          <w:tblCellSpacing w:w="20" w:type="dxa"/>
          <w:jc w:val="center"/>
        </w:trPr>
        <w:tc>
          <w:tcPr>
            <w:tcW w:w="2094" w:type="dxa"/>
            <w:vMerge w:val="restart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Školní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>rok 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celkový počet dětí v MŠ</w:t>
            </w:r>
          </w:p>
        </w:tc>
        <w:tc>
          <w:tcPr>
            <w:tcW w:w="1556" w:type="dxa"/>
            <w:gridSpan w:val="2"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počet tříd</w:t>
            </w:r>
          </w:p>
        </w:tc>
        <w:tc>
          <w:tcPr>
            <w:tcW w:w="1831" w:type="dxa"/>
            <w:gridSpan w:val="2"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celkový počet dětí na třídu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</w:tc>
        <w:tc>
          <w:tcPr>
            <w:tcW w:w="2047" w:type="dxa"/>
            <w:gridSpan w:val="2"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celkový počet dětí na 1 pracovní úvazek učitele</w:t>
            </w:r>
          </w:p>
        </w:tc>
      </w:tr>
      <w:tr w:rsidR="00AA78A9" w:rsidTr="00E075EC">
        <w:trPr>
          <w:cantSplit/>
          <w:tblCellSpacing w:w="20" w:type="dxa"/>
          <w:jc w:val="center"/>
        </w:trPr>
        <w:tc>
          <w:tcPr>
            <w:tcW w:w="209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679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37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880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911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1000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1007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673E41">
        <w:trPr>
          <w:trHeight w:val="535"/>
          <w:tblCellSpacing w:w="20" w:type="dxa"/>
          <w:jc w:val="center"/>
        </w:trPr>
        <w:tc>
          <w:tcPr>
            <w:tcW w:w="2094" w:type="dxa"/>
            <w:vAlign w:val="center"/>
          </w:tcPr>
          <w:p w:rsidR="00AA78A9" w:rsidRPr="00AA78A9" w:rsidRDefault="00AA78A9" w:rsidP="00673E41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třídy normální</w:t>
            </w:r>
          </w:p>
        </w:tc>
        <w:tc>
          <w:tcPr>
            <w:tcW w:w="851" w:type="dxa"/>
            <w:vAlign w:val="center"/>
          </w:tcPr>
          <w:p w:rsidR="00AA78A9" w:rsidRPr="00AA78A9" w:rsidRDefault="00A108EA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AA78A9" w:rsidRPr="00AA78A9" w:rsidRDefault="00A108EA" w:rsidP="00A108EA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95</w:t>
            </w:r>
          </w:p>
        </w:tc>
        <w:tc>
          <w:tcPr>
            <w:tcW w:w="679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AA78A9" w:rsidRPr="00AA78A9" w:rsidRDefault="00A108EA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24,25</w:t>
            </w:r>
          </w:p>
        </w:tc>
        <w:tc>
          <w:tcPr>
            <w:tcW w:w="911" w:type="dxa"/>
            <w:vAlign w:val="center"/>
          </w:tcPr>
          <w:p w:rsidR="00AA78A9" w:rsidRPr="00AA78A9" w:rsidRDefault="00A108EA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24,25</w:t>
            </w:r>
          </w:p>
        </w:tc>
        <w:tc>
          <w:tcPr>
            <w:tcW w:w="1000" w:type="dxa"/>
            <w:vAlign w:val="center"/>
          </w:tcPr>
          <w:p w:rsidR="00AA78A9" w:rsidRPr="00AA78A9" w:rsidRDefault="00A108EA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12,93</w:t>
            </w:r>
          </w:p>
        </w:tc>
        <w:tc>
          <w:tcPr>
            <w:tcW w:w="1007" w:type="dxa"/>
            <w:vAlign w:val="center"/>
          </w:tcPr>
          <w:p w:rsidR="00AA78A9" w:rsidRPr="00AA78A9" w:rsidRDefault="00A108EA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12,67</w:t>
            </w:r>
          </w:p>
        </w:tc>
      </w:tr>
      <w:tr w:rsidR="00AA78A9" w:rsidTr="00673E41">
        <w:trPr>
          <w:tblCellSpacing w:w="20" w:type="dxa"/>
          <w:jc w:val="center"/>
        </w:trPr>
        <w:tc>
          <w:tcPr>
            <w:tcW w:w="2094" w:type="dxa"/>
            <w:vAlign w:val="center"/>
          </w:tcPr>
          <w:p w:rsidR="00AA78A9" w:rsidRPr="00AA78A9" w:rsidRDefault="00AA78A9" w:rsidP="00673E41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třídy speciální a</w:t>
            </w:r>
            <w:r w:rsidR="00673E41">
              <w:rPr>
                <w:rFonts w:ascii="Comic Sans MS" w:hAnsi="Comic Sans MS" w:cs="Comic Sans MS"/>
                <w:sz w:val="20"/>
                <w:szCs w:val="20"/>
              </w:rPr>
              <w:t> 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>specializované</w:t>
            </w:r>
          </w:p>
        </w:tc>
        <w:tc>
          <w:tcPr>
            <w:tcW w:w="851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679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37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911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000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007" w:type="dxa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AA78A9" w:rsidRDefault="00AA78A9" w:rsidP="00AA78A9">
      <w:pPr>
        <w:jc w:val="both"/>
        <w:rPr>
          <w:rFonts w:ascii="Comic Sans MS" w:hAnsi="Comic Sans MS" w:cs="Comic Sans MS"/>
        </w:rPr>
      </w:pP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AA78A9">
        <w:rPr>
          <w:rFonts w:ascii="Comic Sans MS" w:hAnsi="Comic Sans MS" w:cs="Comic Sans MS"/>
          <w:sz w:val="20"/>
          <w:szCs w:val="20"/>
        </w:rPr>
        <w:t>,,a“ – údaj</w:t>
      </w:r>
      <w:proofErr w:type="gramEnd"/>
      <w:r w:rsidRPr="00AA78A9">
        <w:rPr>
          <w:rFonts w:ascii="Comic Sans MS" w:hAnsi="Comic Sans MS" w:cs="Comic Sans MS"/>
          <w:sz w:val="20"/>
          <w:szCs w:val="20"/>
        </w:rPr>
        <w:t xml:space="preserve"> k 1. 9. 201</w:t>
      </w:r>
      <w:r>
        <w:rPr>
          <w:rFonts w:ascii="Comic Sans MS" w:hAnsi="Comic Sans MS" w:cs="Comic Sans MS"/>
          <w:sz w:val="20"/>
          <w:szCs w:val="20"/>
        </w:rPr>
        <w:t>3</w:t>
      </w: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AA78A9">
        <w:rPr>
          <w:rFonts w:ascii="Comic Sans MS" w:hAnsi="Comic Sans MS" w:cs="Comic Sans MS"/>
          <w:sz w:val="20"/>
          <w:szCs w:val="20"/>
        </w:rPr>
        <w:t>,,b“ – údaj</w:t>
      </w:r>
      <w:proofErr w:type="gramEnd"/>
      <w:r w:rsidRPr="00AA78A9">
        <w:rPr>
          <w:rFonts w:ascii="Comic Sans MS" w:hAnsi="Comic Sans MS" w:cs="Comic Sans MS"/>
          <w:sz w:val="20"/>
          <w:szCs w:val="20"/>
        </w:rPr>
        <w:t xml:space="preserve"> k 30. 6. 201</w:t>
      </w:r>
      <w:r>
        <w:rPr>
          <w:rFonts w:ascii="Comic Sans MS" w:hAnsi="Comic Sans MS" w:cs="Comic Sans MS"/>
          <w:sz w:val="20"/>
          <w:szCs w:val="20"/>
        </w:rPr>
        <w:t>4</w:t>
      </w:r>
    </w:p>
    <w:p w:rsid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Počet dětí s odkladem školní docházky ve školním roce 201</w:t>
      </w:r>
      <w:r>
        <w:rPr>
          <w:rFonts w:ascii="Comic Sans MS" w:hAnsi="Comic Sans MS" w:cs="Comic Sans MS"/>
          <w:sz w:val="20"/>
          <w:szCs w:val="20"/>
        </w:rPr>
        <w:t>3</w:t>
      </w:r>
      <w:r w:rsidRPr="00AA78A9">
        <w:rPr>
          <w:rFonts w:ascii="Comic Sans MS" w:hAnsi="Comic Sans MS" w:cs="Comic Sans MS"/>
          <w:sz w:val="20"/>
          <w:szCs w:val="20"/>
        </w:rPr>
        <w:t>/201</w:t>
      </w:r>
      <w:r>
        <w:rPr>
          <w:rFonts w:ascii="Comic Sans MS" w:hAnsi="Comic Sans MS" w:cs="Comic Sans MS"/>
          <w:sz w:val="20"/>
          <w:szCs w:val="20"/>
        </w:rPr>
        <w:t>4</w:t>
      </w:r>
      <w:r w:rsidRPr="00AA78A9">
        <w:rPr>
          <w:rFonts w:ascii="Comic Sans MS" w:hAnsi="Comic Sans MS" w:cs="Comic Sans MS"/>
          <w:sz w:val="20"/>
          <w:szCs w:val="20"/>
        </w:rPr>
        <w:t xml:space="preserve">  - 1</w:t>
      </w: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Předpokládaný počet dětí s odkladem školní docházky ve školním roce 201</w:t>
      </w:r>
      <w:r>
        <w:rPr>
          <w:rFonts w:ascii="Comic Sans MS" w:hAnsi="Comic Sans MS" w:cs="Comic Sans MS"/>
          <w:sz w:val="20"/>
          <w:szCs w:val="20"/>
        </w:rPr>
        <w:t>4</w:t>
      </w:r>
      <w:r w:rsidRPr="00AA78A9">
        <w:rPr>
          <w:rFonts w:ascii="Comic Sans MS" w:hAnsi="Comic Sans MS" w:cs="Comic Sans MS"/>
          <w:sz w:val="20"/>
          <w:szCs w:val="20"/>
        </w:rPr>
        <w:t>/201</w:t>
      </w:r>
      <w:r>
        <w:rPr>
          <w:rFonts w:ascii="Comic Sans MS" w:hAnsi="Comic Sans MS" w:cs="Comic Sans MS"/>
          <w:sz w:val="20"/>
          <w:szCs w:val="20"/>
        </w:rPr>
        <w:t>5</w:t>
      </w:r>
      <w:r w:rsidRPr="00AA78A9">
        <w:rPr>
          <w:rFonts w:ascii="Comic Sans MS" w:hAnsi="Comic Sans MS" w:cs="Comic Sans MS"/>
          <w:sz w:val="20"/>
          <w:szCs w:val="20"/>
        </w:rPr>
        <w:t xml:space="preserve">  - </w:t>
      </w:r>
      <w:r>
        <w:rPr>
          <w:rFonts w:ascii="Comic Sans MS" w:hAnsi="Comic Sans MS" w:cs="Comic Sans MS"/>
          <w:sz w:val="20"/>
          <w:szCs w:val="20"/>
        </w:rPr>
        <w:t>0</w:t>
      </w: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 xml:space="preserve">    </w:t>
      </w:r>
    </w:p>
    <w:p w:rsidR="00AA78A9" w:rsidRPr="00AA78A9" w:rsidRDefault="00AA78A9" w:rsidP="00AA78A9">
      <w:pPr>
        <w:ind w:left="1077"/>
        <w:rPr>
          <w:rFonts w:ascii="Comic Sans MS" w:hAnsi="Comic Sans MS" w:cs="Comic Sans MS"/>
          <w:b/>
          <w:bCs/>
        </w:rPr>
      </w:pPr>
      <w:r w:rsidRPr="00AA78A9">
        <w:rPr>
          <w:rFonts w:ascii="Comic Sans MS" w:hAnsi="Comic Sans MS" w:cs="Comic Sans MS"/>
          <w:b/>
          <w:bCs/>
        </w:rPr>
        <w:t>Výsledky výchovně vzdělávací činnosti</w:t>
      </w: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Školka pracuje dle ŠVP s názvem „</w:t>
      </w:r>
      <w:r>
        <w:rPr>
          <w:rFonts w:ascii="Comic Sans MS" w:hAnsi="Comic Sans MS" w:cs="Comic Sans MS"/>
          <w:sz w:val="20"/>
          <w:szCs w:val="20"/>
        </w:rPr>
        <w:t>S kamarádem kolem světa</w:t>
      </w:r>
      <w:r w:rsidRPr="00AA78A9">
        <w:rPr>
          <w:rFonts w:ascii="Comic Sans MS" w:hAnsi="Comic Sans MS" w:cs="Comic Sans MS"/>
          <w:sz w:val="20"/>
          <w:szCs w:val="20"/>
        </w:rPr>
        <w:t xml:space="preserve">“. V tomto zaměření probíhají i další činnosti v průběhu celého školního roku. </w:t>
      </w:r>
    </w:p>
    <w:p w:rsidR="00AA78A9" w:rsidRPr="00AA78A9" w:rsidRDefault="00AA78A9" w:rsidP="00AA78A9">
      <w:pPr>
        <w:pStyle w:val="Odstavecseseznamem"/>
        <w:numPr>
          <w:ilvl w:val="0"/>
          <w:numId w:val="25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plavání</w:t>
      </w:r>
    </w:p>
    <w:p w:rsidR="00AA78A9" w:rsidRPr="00AA78A9" w:rsidRDefault="00AA78A9" w:rsidP="00AA78A9">
      <w:pPr>
        <w:pStyle w:val="Odstavecseseznamem"/>
        <w:numPr>
          <w:ilvl w:val="0"/>
          <w:numId w:val="25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 xml:space="preserve">křesťanská výchova </w:t>
      </w:r>
    </w:p>
    <w:p w:rsidR="00AA78A9" w:rsidRPr="00AA78A9" w:rsidRDefault="00AA78A9" w:rsidP="00AA78A9">
      <w:pPr>
        <w:pStyle w:val="Odstavecseseznamem"/>
        <w:numPr>
          <w:ilvl w:val="0"/>
          <w:numId w:val="25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anglický jazyk</w:t>
      </w:r>
    </w:p>
    <w:p w:rsidR="00AA78A9" w:rsidRPr="00AA78A9" w:rsidRDefault="00AA78A9" w:rsidP="00AA78A9">
      <w:pPr>
        <w:pStyle w:val="Odstavecseseznamem"/>
        <w:numPr>
          <w:ilvl w:val="0"/>
          <w:numId w:val="25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 xml:space="preserve">lyžařská školička – spolupráce s Malina ski </w:t>
      </w:r>
      <w:proofErr w:type="spellStart"/>
      <w:r w:rsidRPr="00AA78A9">
        <w:rPr>
          <w:rFonts w:ascii="Comic Sans MS" w:hAnsi="Comic Sans MS" w:cs="Comic Sans MS"/>
          <w:sz w:val="20"/>
          <w:szCs w:val="20"/>
        </w:rPr>
        <w:t>school</w:t>
      </w:r>
      <w:proofErr w:type="spellEnd"/>
    </w:p>
    <w:p w:rsidR="00AA78A9" w:rsidRPr="00AA78A9" w:rsidRDefault="00AA78A9" w:rsidP="00AA78A9">
      <w:pPr>
        <w:pStyle w:val="Odstavecseseznamem"/>
        <w:numPr>
          <w:ilvl w:val="0"/>
          <w:numId w:val="25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Třinec cvičí s dětmi</w:t>
      </w: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A78A9" w:rsidRPr="00AA78A9" w:rsidRDefault="00AA78A9" w:rsidP="00AA78A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 xml:space="preserve">Zájmové aktivity: 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 xml:space="preserve">Besídky pro rodiče 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Mikulášská besídka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Den matek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Drakiáda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Pasování předškoláků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Den dětí a karneval</w:t>
      </w:r>
    </w:p>
    <w:p w:rsidR="00AA78A9" w:rsidRPr="00AA78A9" w:rsidRDefault="00AA78A9" w:rsidP="00AA78A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Školní výlet</w:t>
      </w:r>
    </w:p>
    <w:p w:rsidR="00405BA5" w:rsidRDefault="00405BA5" w:rsidP="007535BE">
      <w:pPr>
        <w:ind w:left="1077"/>
        <w:jc w:val="center"/>
        <w:rPr>
          <w:rFonts w:ascii="Comic Sans MS" w:hAnsi="Comic Sans MS" w:cs="Comic Sans MS"/>
          <w:b/>
          <w:bCs/>
        </w:rPr>
      </w:pPr>
    </w:p>
    <w:p w:rsidR="00AA78A9" w:rsidRPr="00AA78A9" w:rsidRDefault="00AA78A9" w:rsidP="00405BA5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AA78A9">
        <w:rPr>
          <w:rFonts w:ascii="Comic Sans MS" w:hAnsi="Comic Sans MS" w:cs="Comic Sans MS"/>
          <w:b/>
          <w:bCs/>
        </w:rPr>
        <w:lastRenderedPageBreak/>
        <w:t>Údaje o pracovnících školy</w:t>
      </w:r>
    </w:p>
    <w:tbl>
      <w:tblPr>
        <w:tblW w:w="7310" w:type="dxa"/>
        <w:jc w:val="center"/>
        <w:tblCellSpacing w:w="2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14"/>
        <w:gridCol w:w="1209"/>
        <w:gridCol w:w="1329"/>
        <w:gridCol w:w="1209"/>
        <w:gridCol w:w="1349"/>
      </w:tblGrid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 w:val="restart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počet provozních pracovníků (bez ŠJ)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AA78A9" w:rsidRDefault="00034B12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center"/>
          </w:tcPr>
          <w:p w:rsidR="00AA78A9" w:rsidRPr="00AA78A9" w:rsidRDefault="00034B12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2,338</w:t>
            </w:r>
          </w:p>
        </w:tc>
        <w:tc>
          <w:tcPr>
            <w:tcW w:w="1169" w:type="dxa"/>
            <w:vAlign w:val="center"/>
          </w:tcPr>
          <w:p w:rsidR="00AA78A9" w:rsidRPr="00AA78A9" w:rsidRDefault="00034B12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center"/>
          </w:tcPr>
          <w:p w:rsidR="00AA78A9" w:rsidRPr="00AA78A9" w:rsidRDefault="00034B12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2,338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 w:val="restart"/>
            <w:vAlign w:val="center"/>
          </w:tcPr>
          <w:p w:rsidR="00AA78A9" w:rsidRPr="00AA78A9" w:rsidRDefault="00AA78A9" w:rsidP="00AA78A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školní rok</w:t>
            </w:r>
          </w:p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počet pedagogických pracovníků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AA78A9" w:rsidRDefault="00AA78A9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E0785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Tr="00AA78A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AA78A9" w:rsidRPr="00AA78A9" w:rsidRDefault="00AA78A9" w:rsidP="00AA78A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AA78A9" w:rsidRDefault="004C28F7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289" w:type="dxa"/>
            <w:vAlign w:val="center"/>
          </w:tcPr>
          <w:p w:rsidR="00AA78A9" w:rsidRPr="00AA78A9" w:rsidRDefault="00A108EA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7,5</w:t>
            </w:r>
          </w:p>
        </w:tc>
        <w:tc>
          <w:tcPr>
            <w:tcW w:w="1169" w:type="dxa"/>
            <w:vAlign w:val="center"/>
          </w:tcPr>
          <w:p w:rsidR="00AA78A9" w:rsidRPr="00AA78A9" w:rsidRDefault="004C28F7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289" w:type="dxa"/>
            <w:vAlign w:val="center"/>
          </w:tcPr>
          <w:p w:rsidR="00AA78A9" w:rsidRPr="00AA78A9" w:rsidRDefault="00A108EA" w:rsidP="00E0785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7,5</w:t>
            </w:r>
          </w:p>
        </w:tc>
      </w:tr>
    </w:tbl>
    <w:p w:rsidR="00AA78A9" w:rsidRDefault="00AA78A9" w:rsidP="00AA78A9">
      <w:pPr>
        <w:jc w:val="center"/>
        <w:rPr>
          <w:rFonts w:ascii="Comic Sans MS" w:hAnsi="Comic Sans MS" w:cs="Comic Sans MS"/>
        </w:rPr>
      </w:pPr>
    </w:p>
    <w:tbl>
      <w:tblPr>
        <w:tblW w:w="7310" w:type="dxa"/>
        <w:jc w:val="center"/>
        <w:tblCellSpacing w:w="2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14"/>
        <w:gridCol w:w="1209"/>
        <w:gridCol w:w="1329"/>
        <w:gridCol w:w="1209"/>
        <w:gridCol w:w="1349"/>
      </w:tblGrid>
      <w:tr w:rsidR="00034B12" w:rsidRPr="00AA78A9" w:rsidTr="00C73A89">
        <w:trPr>
          <w:cantSplit/>
          <w:tblCellSpacing w:w="20" w:type="dxa"/>
          <w:jc w:val="center"/>
        </w:trPr>
        <w:tc>
          <w:tcPr>
            <w:tcW w:w="2154" w:type="dxa"/>
            <w:vMerge w:val="restart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školní rok</w:t>
            </w:r>
          </w:p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034B12" w:rsidRPr="00AA78A9" w:rsidRDefault="00034B12" w:rsidP="00034B12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počet</w:t>
            </w:r>
            <w:r w:rsidRPr="00AA78A9">
              <w:rPr>
                <w:rFonts w:ascii="Comic Sans MS" w:hAnsi="Comic Sans MS" w:cs="Comic Sans MS"/>
                <w:sz w:val="20"/>
                <w:szCs w:val="20"/>
              </w:rPr>
              <w:t xml:space="preserve"> pracovníků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ve výdejně</w:t>
            </w:r>
          </w:p>
        </w:tc>
      </w:tr>
      <w:tr w:rsidR="00034B12" w:rsidRPr="00AA78A9" w:rsidTr="00C73A8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034B12" w:rsidRPr="00AA78A9" w:rsidRDefault="00034B12" w:rsidP="00C73A8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A78A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034B12" w:rsidRPr="00AA78A9" w:rsidTr="00C73A8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034B12" w:rsidRPr="00AA78A9" w:rsidRDefault="00034B12" w:rsidP="00C73A8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AA78A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AA78A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034B12" w:rsidRPr="00AA78A9" w:rsidTr="00C73A89">
        <w:trPr>
          <w:cantSplit/>
          <w:tblCellSpacing w:w="20" w:type="dxa"/>
          <w:jc w:val="center"/>
        </w:trPr>
        <w:tc>
          <w:tcPr>
            <w:tcW w:w="2154" w:type="dxa"/>
            <w:vMerge/>
            <w:vAlign w:val="center"/>
          </w:tcPr>
          <w:p w:rsidR="00034B12" w:rsidRPr="00AA78A9" w:rsidRDefault="00034B12" w:rsidP="00C73A89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0,750</w:t>
            </w:r>
          </w:p>
        </w:tc>
        <w:tc>
          <w:tcPr>
            <w:tcW w:w="116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034B12" w:rsidRPr="00AA78A9" w:rsidRDefault="00034B12" w:rsidP="00C73A8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0,750</w:t>
            </w:r>
          </w:p>
        </w:tc>
      </w:tr>
    </w:tbl>
    <w:p w:rsidR="00034B12" w:rsidRDefault="00034B12" w:rsidP="00AA78A9">
      <w:pPr>
        <w:jc w:val="center"/>
        <w:rPr>
          <w:rFonts w:ascii="Comic Sans MS" w:hAnsi="Comic Sans MS" w:cs="Comic Sans MS"/>
        </w:rPr>
      </w:pPr>
    </w:p>
    <w:p w:rsidR="00AA78A9" w:rsidRDefault="00AA78A9" w:rsidP="00AA78A9">
      <w:pPr>
        <w:rPr>
          <w:rFonts w:ascii="Comic Sans MS" w:hAnsi="Comic Sans MS" w:cs="Comic Sans MS"/>
        </w:rPr>
      </w:pPr>
    </w:p>
    <w:p w:rsidR="00AA78A9" w:rsidRPr="00547DB6" w:rsidRDefault="00AA78A9" w:rsidP="00547DB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547DB6">
        <w:rPr>
          <w:rFonts w:ascii="Comic Sans MS" w:hAnsi="Comic Sans MS" w:cs="Comic Sans MS"/>
          <w:b/>
          <w:bCs/>
        </w:rPr>
        <w:t>Další údaje o mateřské škole</w:t>
      </w:r>
    </w:p>
    <w:p w:rsidR="00AA78A9" w:rsidRPr="007535BE" w:rsidRDefault="00E0785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535BE">
        <w:rPr>
          <w:rFonts w:ascii="Comic Sans MS" w:hAnsi="Comic Sans MS" w:cs="Comic Sans MS"/>
          <w:sz w:val="20"/>
          <w:szCs w:val="20"/>
        </w:rPr>
        <w:t>V mateřské škole jsou rodiče organizováni v občanském sdružení „Pro naše malé šikulky“. Toto sdružení pořádá spolu s pedagogy pro děti nejrůznější odpolední aktivity. Na podzim pouštění draků, lampionový průvod s ohňostrojem, v létě je to lampionový průvod a oslava Dne dětí.</w:t>
      </w:r>
    </w:p>
    <w:p w:rsidR="00E0785D" w:rsidRPr="007535BE" w:rsidRDefault="00673E41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</w:t>
      </w:r>
      <w:r w:rsidR="00E0785D" w:rsidRPr="007535BE">
        <w:rPr>
          <w:rFonts w:ascii="Comic Sans MS" w:hAnsi="Comic Sans MS" w:cs="Comic Sans MS"/>
          <w:sz w:val="20"/>
          <w:szCs w:val="20"/>
        </w:rPr>
        <w:t>družení hradí dětem divadelní představení. MŠ spolupracuje s divadlem Kaňka, které za dětmi s představeními dojíždí. OS rovněž hradí dětem vánoční balíčky a pohoštění na besídkách.</w:t>
      </w:r>
    </w:p>
    <w:p w:rsidR="00E0785D" w:rsidRPr="007535BE" w:rsidRDefault="00E0785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535BE">
        <w:rPr>
          <w:rFonts w:ascii="Comic Sans MS" w:hAnsi="Comic Sans MS" w:cs="Comic Sans MS"/>
          <w:sz w:val="20"/>
          <w:szCs w:val="20"/>
        </w:rPr>
        <w:t xml:space="preserve">Spolupracujeme s divadlem Bajka z Českého Těšína. </w:t>
      </w:r>
      <w:r w:rsidR="00673E41">
        <w:rPr>
          <w:rFonts w:ascii="Comic Sans MS" w:hAnsi="Comic Sans MS" w:cs="Comic Sans MS"/>
          <w:sz w:val="20"/>
          <w:szCs w:val="20"/>
        </w:rPr>
        <w:t>P</w:t>
      </w:r>
      <w:r w:rsidRPr="007535BE">
        <w:rPr>
          <w:rFonts w:ascii="Comic Sans MS" w:hAnsi="Comic Sans MS" w:cs="Comic Sans MS"/>
          <w:sz w:val="20"/>
          <w:szCs w:val="20"/>
        </w:rPr>
        <w:t xml:space="preserve">ředstavení </w:t>
      </w:r>
      <w:r w:rsidR="00673E41">
        <w:rPr>
          <w:rFonts w:ascii="Comic Sans MS" w:hAnsi="Comic Sans MS" w:cs="Comic Sans MS"/>
          <w:sz w:val="20"/>
          <w:szCs w:val="20"/>
        </w:rPr>
        <w:t>jsou</w:t>
      </w:r>
      <w:r w:rsidRPr="007535BE">
        <w:rPr>
          <w:rFonts w:ascii="Comic Sans MS" w:hAnsi="Comic Sans MS" w:cs="Comic Sans MS"/>
          <w:sz w:val="20"/>
          <w:szCs w:val="20"/>
        </w:rPr>
        <w:t xml:space="preserve"> v českém i polském jazyce.</w:t>
      </w:r>
    </w:p>
    <w:p w:rsidR="00E0785D" w:rsidRPr="007535BE" w:rsidRDefault="00E0785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535BE">
        <w:rPr>
          <w:rFonts w:ascii="Comic Sans MS" w:hAnsi="Comic Sans MS" w:cs="Comic Sans MS"/>
          <w:sz w:val="20"/>
          <w:szCs w:val="20"/>
        </w:rPr>
        <w:t>Dvakrát do roka pořádáme pro rodiče besídky (Mikulášská besídka a Besídka ke Dni matek).</w:t>
      </w:r>
    </w:p>
    <w:p w:rsidR="00E0785D" w:rsidRPr="007535BE" w:rsidRDefault="00E0785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535BE">
        <w:rPr>
          <w:rFonts w:ascii="Comic Sans MS" w:hAnsi="Comic Sans MS" w:cs="Comic Sans MS"/>
          <w:sz w:val="20"/>
          <w:szCs w:val="20"/>
        </w:rPr>
        <w:t xml:space="preserve">MŠ spolupracuje již třetím rokem s Malina ski </w:t>
      </w:r>
      <w:proofErr w:type="spellStart"/>
      <w:r w:rsidRPr="007535BE">
        <w:rPr>
          <w:rFonts w:ascii="Comic Sans MS" w:hAnsi="Comic Sans MS" w:cs="Comic Sans MS"/>
          <w:sz w:val="20"/>
          <w:szCs w:val="20"/>
        </w:rPr>
        <w:t>school</w:t>
      </w:r>
      <w:proofErr w:type="spellEnd"/>
      <w:r w:rsidRPr="007535BE">
        <w:rPr>
          <w:rFonts w:ascii="Comic Sans MS" w:hAnsi="Comic Sans MS" w:cs="Comic Sans MS"/>
          <w:sz w:val="20"/>
          <w:szCs w:val="20"/>
        </w:rPr>
        <w:t>. Tato organizace pořádá pro děti zimní a letní aktivity</w:t>
      </w:r>
      <w:r w:rsidR="007535BE" w:rsidRPr="007535BE">
        <w:rPr>
          <w:rFonts w:ascii="Comic Sans MS" w:hAnsi="Comic Sans MS" w:cs="Comic Sans MS"/>
          <w:sz w:val="20"/>
          <w:szCs w:val="20"/>
        </w:rPr>
        <w:t xml:space="preserve"> v podobě lyžařské školičky nebo indiánského léta.</w:t>
      </w:r>
    </w:p>
    <w:p w:rsidR="00AA78A9" w:rsidRPr="007535BE" w:rsidRDefault="00AA78A9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535BE">
        <w:rPr>
          <w:rFonts w:ascii="Comic Sans MS" w:hAnsi="Comic Sans MS" w:cs="Comic Sans MS"/>
          <w:sz w:val="20"/>
          <w:szCs w:val="20"/>
        </w:rPr>
        <w:t>Mateřskou školu navštěvují děti polské i české národnosti. Spolupráce je na velmi dobré úrovni.</w:t>
      </w:r>
    </w:p>
    <w:p w:rsidR="00AA78A9" w:rsidRPr="007535BE" w:rsidRDefault="00AA78A9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535BE">
        <w:rPr>
          <w:rFonts w:ascii="Comic Sans MS" w:hAnsi="Comic Sans MS" w:cs="Comic Sans MS"/>
          <w:sz w:val="20"/>
          <w:szCs w:val="20"/>
        </w:rPr>
        <w:t>Nadále chceme pokračovat v plnění cílů a kompetencí našeho ŠVP.</w:t>
      </w:r>
    </w:p>
    <w:p w:rsidR="007535BE" w:rsidRDefault="007535BE">
      <w:pPr>
        <w:rPr>
          <w:rFonts w:ascii="Comic Sans MS" w:hAnsi="Comic Sans MS"/>
          <w:b/>
          <w:caps/>
          <w:spacing w:val="60"/>
          <w:sz w:val="32"/>
          <w:szCs w:val="32"/>
        </w:rPr>
      </w:pPr>
      <w:r>
        <w:rPr>
          <w:rFonts w:ascii="Comic Sans MS" w:hAnsi="Comic Sans MS"/>
          <w:b/>
          <w:caps/>
          <w:spacing w:val="60"/>
          <w:sz w:val="32"/>
          <w:szCs w:val="32"/>
        </w:rPr>
        <w:br w:type="page"/>
      </w:r>
    </w:p>
    <w:p w:rsidR="00AA78A9" w:rsidRPr="00A36975" w:rsidRDefault="00AA78A9" w:rsidP="007535BE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Mateřská škola U Splavu 547</w:t>
      </w:r>
    </w:p>
    <w:p w:rsidR="00AA78A9" w:rsidRDefault="00AA78A9" w:rsidP="00405BA5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  <w:r w:rsidRPr="00405BA5">
        <w:rPr>
          <w:rFonts w:ascii="Comic Sans MS" w:hAnsi="Comic Sans MS" w:cs="Comic Sans MS"/>
          <w:sz w:val="20"/>
          <w:szCs w:val="20"/>
        </w:rPr>
        <w:t>Provozní doba (od 6.30 hod. – 15. 30 hod.)</w:t>
      </w:r>
    </w:p>
    <w:p w:rsidR="0066061D" w:rsidRPr="00405BA5" w:rsidRDefault="0066061D" w:rsidP="00405BA5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tbl>
      <w:tblPr>
        <w:tblW w:w="95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42"/>
        <w:gridCol w:w="902"/>
        <w:gridCol w:w="902"/>
        <w:gridCol w:w="727"/>
        <w:gridCol w:w="891"/>
        <w:gridCol w:w="902"/>
        <w:gridCol w:w="934"/>
        <w:gridCol w:w="1033"/>
        <w:gridCol w:w="1077"/>
      </w:tblGrid>
      <w:tr w:rsidR="00AA78A9" w:rsidTr="00E075EC">
        <w:trPr>
          <w:cantSplit/>
          <w:tblCellSpacing w:w="20" w:type="dxa"/>
          <w:jc w:val="center"/>
        </w:trPr>
        <w:tc>
          <w:tcPr>
            <w:tcW w:w="2082" w:type="dxa"/>
            <w:vMerge w:val="restart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405BA5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405BA5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405BA5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celkový počet dětí v MŠ</w:t>
            </w:r>
          </w:p>
        </w:tc>
        <w:tc>
          <w:tcPr>
            <w:tcW w:w="1578" w:type="dxa"/>
            <w:gridSpan w:val="2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počet tříd</w:t>
            </w:r>
          </w:p>
        </w:tc>
        <w:tc>
          <w:tcPr>
            <w:tcW w:w="1796" w:type="dxa"/>
            <w:gridSpan w:val="2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celkový počet dětí na třídu</w:t>
            </w:r>
          </w:p>
        </w:tc>
        <w:tc>
          <w:tcPr>
            <w:tcW w:w="2050" w:type="dxa"/>
            <w:gridSpan w:val="2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celkový počet dětí na 1 pracovní úvazek učitele</w:t>
            </w:r>
          </w:p>
        </w:tc>
      </w:tr>
      <w:tr w:rsidR="00AA78A9" w:rsidTr="00E075EC">
        <w:trPr>
          <w:cantSplit/>
          <w:tblCellSpacing w:w="20" w:type="dxa"/>
          <w:jc w:val="center"/>
        </w:trPr>
        <w:tc>
          <w:tcPr>
            <w:tcW w:w="2082" w:type="dxa"/>
            <w:vMerge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6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687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86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94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1017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E075EC">
        <w:trPr>
          <w:tblCellSpacing w:w="20" w:type="dxa"/>
          <w:jc w:val="center"/>
        </w:trPr>
        <w:tc>
          <w:tcPr>
            <w:tcW w:w="208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třídy normální</w:t>
            </w:r>
          </w:p>
        </w:tc>
        <w:tc>
          <w:tcPr>
            <w:tcW w:w="862" w:type="dxa"/>
            <w:vAlign w:val="center"/>
          </w:tcPr>
          <w:p w:rsidR="00AA78A9" w:rsidRPr="00405BA5" w:rsidRDefault="00405BA5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862" w:type="dxa"/>
            <w:vAlign w:val="center"/>
          </w:tcPr>
          <w:p w:rsidR="00AA78A9" w:rsidRPr="00405BA5" w:rsidRDefault="00405BA5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687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62" w:type="dxa"/>
            <w:vAlign w:val="center"/>
          </w:tcPr>
          <w:p w:rsidR="00AA78A9" w:rsidRPr="00405BA5" w:rsidRDefault="00405BA5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AA78A9" w:rsidRPr="00405BA5" w:rsidRDefault="00405BA5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AA78A9" w:rsidRPr="00405BA5" w:rsidRDefault="00405BA5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017" w:type="dxa"/>
            <w:vAlign w:val="center"/>
          </w:tcPr>
          <w:p w:rsidR="00AA78A9" w:rsidRPr="00405BA5" w:rsidRDefault="00405BA5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</w:tr>
      <w:tr w:rsidR="00AA78A9" w:rsidTr="00E075EC">
        <w:trPr>
          <w:tblCellSpacing w:w="20" w:type="dxa"/>
          <w:jc w:val="center"/>
        </w:trPr>
        <w:tc>
          <w:tcPr>
            <w:tcW w:w="2082" w:type="dxa"/>
            <w:vAlign w:val="center"/>
          </w:tcPr>
          <w:p w:rsidR="00AA78A9" w:rsidRPr="00405BA5" w:rsidRDefault="00673E41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třídy speciální a </w:t>
            </w:r>
            <w:r w:rsidR="00AA78A9" w:rsidRPr="00405BA5">
              <w:rPr>
                <w:rFonts w:ascii="Comic Sans MS" w:hAnsi="Comic Sans MS" w:cs="Comic Sans MS"/>
                <w:sz w:val="20"/>
                <w:szCs w:val="20"/>
              </w:rPr>
              <w:t>specializované</w:t>
            </w:r>
          </w:p>
        </w:tc>
        <w:tc>
          <w:tcPr>
            <w:tcW w:w="86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687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94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017" w:type="dxa"/>
            <w:vAlign w:val="center"/>
          </w:tcPr>
          <w:p w:rsidR="00AA78A9" w:rsidRPr="00405BA5" w:rsidRDefault="00AA78A9" w:rsidP="00405BA5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5BA5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78574E" w:rsidRDefault="0078574E" w:rsidP="0078574E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78574E" w:rsidRPr="00AA78A9" w:rsidRDefault="0078574E" w:rsidP="0078574E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AA78A9">
        <w:rPr>
          <w:rFonts w:ascii="Comic Sans MS" w:hAnsi="Comic Sans MS" w:cs="Comic Sans MS"/>
          <w:sz w:val="20"/>
          <w:szCs w:val="20"/>
        </w:rPr>
        <w:t>,,a“ – údaj</w:t>
      </w:r>
      <w:proofErr w:type="gramEnd"/>
      <w:r w:rsidRPr="00AA78A9">
        <w:rPr>
          <w:rFonts w:ascii="Comic Sans MS" w:hAnsi="Comic Sans MS" w:cs="Comic Sans MS"/>
          <w:sz w:val="20"/>
          <w:szCs w:val="20"/>
        </w:rPr>
        <w:t xml:space="preserve"> k 1. 9. 201</w:t>
      </w:r>
      <w:r>
        <w:rPr>
          <w:rFonts w:ascii="Comic Sans MS" w:hAnsi="Comic Sans MS" w:cs="Comic Sans MS"/>
          <w:sz w:val="20"/>
          <w:szCs w:val="20"/>
        </w:rPr>
        <w:t>3</w:t>
      </w:r>
    </w:p>
    <w:p w:rsidR="0078574E" w:rsidRPr="00AA78A9" w:rsidRDefault="0078574E" w:rsidP="0078574E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AA78A9">
        <w:rPr>
          <w:rFonts w:ascii="Comic Sans MS" w:hAnsi="Comic Sans MS" w:cs="Comic Sans MS"/>
          <w:sz w:val="20"/>
          <w:szCs w:val="20"/>
        </w:rPr>
        <w:t>,,b“ – údaj</w:t>
      </w:r>
      <w:proofErr w:type="gramEnd"/>
      <w:r w:rsidRPr="00AA78A9">
        <w:rPr>
          <w:rFonts w:ascii="Comic Sans MS" w:hAnsi="Comic Sans MS" w:cs="Comic Sans MS"/>
          <w:sz w:val="20"/>
          <w:szCs w:val="20"/>
        </w:rPr>
        <w:t xml:space="preserve"> k 30. 6. 201</w:t>
      </w:r>
      <w:r>
        <w:rPr>
          <w:rFonts w:ascii="Comic Sans MS" w:hAnsi="Comic Sans MS" w:cs="Comic Sans MS"/>
          <w:sz w:val="20"/>
          <w:szCs w:val="20"/>
        </w:rPr>
        <w:t>4</w:t>
      </w:r>
    </w:p>
    <w:p w:rsidR="00AA78A9" w:rsidRDefault="00AA78A9" w:rsidP="00AA78A9"/>
    <w:p w:rsidR="00AA78A9" w:rsidRPr="00405BA5" w:rsidRDefault="00AA78A9" w:rsidP="00405BA5">
      <w:pPr>
        <w:pStyle w:val="Odstavecseseznamem"/>
        <w:numPr>
          <w:ilvl w:val="0"/>
          <w:numId w:val="27"/>
        </w:numPr>
        <w:rPr>
          <w:rFonts w:ascii="Comic Sans MS" w:hAnsi="Comic Sans MS" w:cs="Comic Sans MS"/>
          <w:sz w:val="20"/>
          <w:szCs w:val="20"/>
        </w:rPr>
      </w:pPr>
      <w:r w:rsidRPr="00405BA5">
        <w:rPr>
          <w:rFonts w:ascii="Comic Sans MS" w:hAnsi="Comic Sans MS" w:cs="Comic Sans MS"/>
          <w:sz w:val="20"/>
          <w:szCs w:val="20"/>
        </w:rPr>
        <w:t>Počet dětí s odkladem školní docházky ve školním roce 201</w:t>
      </w:r>
      <w:r w:rsidR="00405BA5" w:rsidRPr="00405BA5">
        <w:rPr>
          <w:rFonts w:ascii="Comic Sans MS" w:hAnsi="Comic Sans MS" w:cs="Comic Sans MS"/>
          <w:sz w:val="20"/>
          <w:szCs w:val="20"/>
        </w:rPr>
        <w:t>3</w:t>
      </w:r>
      <w:r w:rsidRPr="00405BA5">
        <w:rPr>
          <w:rFonts w:ascii="Comic Sans MS" w:hAnsi="Comic Sans MS" w:cs="Comic Sans MS"/>
          <w:sz w:val="20"/>
          <w:szCs w:val="20"/>
        </w:rPr>
        <w:t>/201</w:t>
      </w:r>
      <w:r w:rsidR="00405BA5" w:rsidRPr="00405BA5">
        <w:rPr>
          <w:rFonts w:ascii="Comic Sans MS" w:hAnsi="Comic Sans MS" w:cs="Comic Sans MS"/>
          <w:sz w:val="20"/>
          <w:szCs w:val="20"/>
        </w:rPr>
        <w:t>4</w:t>
      </w:r>
      <w:r w:rsidRPr="00405BA5">
        <w:rPr>
          <w:rFonts w:ascii="Comic Sans MS" w:hAnsi="Comic Sans MS" w:cs="Comic Sans MS"/>
          <w:sz w:val="20"/>
          <w:szCs w:val="20"/>
        </w:rPr>
        <w:t xml:space="preserve"> - </w:t>
      </w:r>
      <w:r w:rsidR="00405BA5" w:rsidRPr="00405BA5">
        <w:rPr>
          <w:rFonts w:ascii="Comic Sans MS" w:hAnsi="Comic Sans MS" w:cs="Comic Sans MS"/>
          <w:sz w:val="20"/>
          <w:szCs w:val="20"/>
        </w:rPr>
        <w:t>0</w:t>
      </w:r>
    </w:p>
    <w:p w:rsidR="00AA78A9" w:rsidRDefault="00AA78A9" w:rsidP="00405BA5">
      <w:pPr>
        <w:pStyle w:val="Odstavecseseznamem"/>
        <w:numPr>
          <w:ilvl w:val="0"/>
          <w:numId w:val="27"/>
        </w:numPr>
        <w:rPr>
          <w:rFonts w:ascii="Comic Sans MS" w:hAnsi="Comic Sans MS" w:cs="Comic Sans MS"/>
          <w:sz w:val="20"/>
          <w:szCs w:val="20"/>
        </w:rPr>
      </w:pPr>
      <w:r w:rsidRPr="00405BA5">
        <w:rPr>
          <w:rFonts w:ascii="Comic Sans MS" w:hAnsi="Comic Sans MS" w:cs="Comic Sans MS"/>
          <w:sz w:val="20"/>
          <w:szCs w:val="20"/>
        </w:rPr>
        <w:t>Předpokládaný počet dětí s odkladem školní docházky ve školním roce 201</w:t>
      </w:r>
      <w:r w:rsidR="00405BA5" w:rsidRPr="00405BA5">
        <w:rPr>
          <w:rFonts w:ascii="Comic Sans MS" w:hAnsi="Comic Sans MS" w:cs="Comic Sans MS"/>
          <w:sz w:val="20"/>
          <w:szCs w:val="20"/>
        </w:rPr>
        <w:t>4</w:t>
      </w:r>
      <w:r w:rsidRPr="00405BA5">
        <w:rPr>
          <w:rFonts w:ascii="Comic Sans MS" w:hAnsi="Comic Sans MS" w:cs="Comic Sans MS"/>
          <w:sz w:val="20"/>
          <w:szCs w:val="20"/>
        </w:rPr>
        <w:t>/201</w:t>
      </w:r>
      <w:r w:rsidR="00405BA5" w:rsidRPr="00405BA5">
        <w:rPr>
          <w:rFonts w:ascii="Comic Sans MS" w:hAnsi="Comic Sans MS" w:cs="Comic Sans MS"/>
          <w:sz w:val="20"/>
          <w:szCs w:val="20"/>
        </w:rPr>
        <w:t>5</w:t>
      </w:r>
      <w:r w:rsidRPr="00405BA5">
        <w:rPr>
          <w:rFonts w:ascii="Comic Sans MS" w:hAnsi="Comic Sans MS" w:cs="Comic Sans MS"/>
          <w:sz w:val="20"/>
          <w:szCs w:val="20"/>
        </w:rPr>
        <w:t xml:space="preserve">  - 0</w:t>
      </w:r>
    </w:p>
    <w:p w:rsidR="00547DB6" w:rsidRPr="00405BA5" w:rsidRDefault="00547DB6" w:rsidP="00547DB6">
      <w:pPr>
        <w:pStyle w:val="Odstavecseseznamem"/>
        <w:ind w:left="720"/>
        <w:rPr>
          <w:rFonts w:ascii="Comic Sans MS" w:hAnsi="Comic Sans MS" w:cs="Comic Sans MS"/>
          <w:sz w:val="20"/>
          <w:szCs w:val="20"/>
        </w:rPr>
      </w:pPr>
    </w:p>
    <w:p w:rsidR="0078574E" w:rsidRDefault="0078574E" w:rsidP="00547DB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</w:p>
    <w:p w:rsidR="00AA78A9" w:rsidRPr="00547DB6" w:rsidRDefault="00AA78A9" w:rsidP="00547DB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547DB6">
        <w:rPr>
          <w:rFonts w:ascii="Comic Sans MS" w:hAnsi="Comic Sans MS" w:cs="Comic Sans MS"/>
          <w:b/>
          <w:bCs/>
        </w:rPr>
        <w:t>Výsledky výchovně vzdělávací činnosti</w:t>
      </w:r>
    </w:p>
    <w:p w:rsidR="00547DB6" w:rsidRPr="00AA78A9" w:rsidRDefault="00547DB6" w:rsidP="00547DB6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Školka pracuje dle ŠVP s názvem „</w:t>
      </w:r>
      <w:r>
        <w:rPr>
          <w:rFonts w:ascii="Comic Sans MS" w:hAnsi="Comic Sans MS" w:cs="Comic Sans MS"/>
          <w:sz w:val="20"/>
          <w:szCs w:val="20"/>
        </w:rPr>
        <w:t>Duha</w:t>
      </w:r>
      <w:r w:rsidRPr="00AA78A9">
        <w:rPr>
          <w:rFonts w:ascii="Comic Sans MS" w:hAnsi="Comic Sans MS" w:cs="Comic Sans MS"/>
          <w:sz w:val="20"/>
          <w:szCs w:val="20"/>
        </w:rPr>
        <w:t xml:space="preserve">“. V zaměření </w:t>
      </w:r>
      <w:r>
        <w:rPr>
          <w:rFonts w:ascii="Comic Sans MS" w:hAnsi="Comic Sans MS" w:cs="Comic Sans MS"/>
          <w:sz w:val="20"/>
          <w:szCs w:val="20"/>
        </w:rPr>
        <w:t xml:space="preserve">nejen na estetickou výchovu </w:t>
      </w:r>
      <w:r w:rsidRPr="00AA78A9">
        <w:rPr>
          <w:rFonts w:ascii="Comic Sans MS" w:hAnsi="Comic Sans MS" w:cs="Comic Sans MS"/>
          <w:sz w:val="20"/>
          <w:szCs w:val="20"/>
        </w:rPr>
        <w:t xml:space="preserve">probíhají i další činnosti v průběhu celého školního roku. </w:t>
      </w:r>
    </w:p>
    <w:p w:rsidR="00AA78A9" w:rsidRPr="00547DB6" w:rsidRDefault="00AA78A9" w:rsidP="00547DB6">
      <w:pPr>
        <w:pStyle w:val="Odstavecseseznamem"/>
        <w:numPr>
          <w:ilvl w:val="0"/>
          <w:numId w:val="28"/>
        </w:numPr>
        <w:rPr>
          <w:rFonts w:ascii="Comic Sans MS" w:hAnsi="Comic Sans MS" w:cs="Comic Sans MS"/>
          <w:sz w:val="20"/>
          <w:szCs w:val="20"/>
        </w:rPr>
      </w:pPr>
      <w:r w:rsidRPr="00547DB6">
        <w:rPr>
          <w:rFonts w:ascii="Comic Sans MS" w:hAnsi="Comic Sans MS" w:cs="Comic Sans MS"/>
          <w:sz w:val="20"/>
          <w:szCs w:val="20"/>
        </w:rPr>
        <w:t>sauna</w:t>
      </w:r>
    </w:p>
    <w:p w:rsidR="00AA78A9" w:rsidRPr="00547DB6" w:rsidRDefault="00AA78A9" w:rsidP="00547DB6">
      <w:pPr>
        <w:pStyle w:val="Odstavecseseznamem"/>
        <w:numPr>
          <w:ilvl w:val="0"/>
          <w:numId w:val="28"/>
        </w:numPr>
        <w:rPr>
          <w:rFonts w:ascii="Comic Sans MS" w:hAnsi="Comic Sans MS" w:cs="Comic Sans MS"/>
          <w:sz w:val="20"/>
          <w:szCs w:val="20"/>
        </w:rPr>
      </w:pPr>
      <w:r w:rsidRPr="00547DB6">
        <w:rPr>
          <w:rFonts w:ascii="Comic Sans MS" w:hAnsi="Comic Sans MS" w:cs="Comic Sans MS"/>
          <w:sz w:val="20"/>
          <w:szCs w:val="20"/>
        </w:rPr>
        <w:t>angličtin</w:t>
      </w:r>
      <w:r w:rsidR="00547DB6" w:rsidRPr="00547DB6">
        <w:rPr>
          <w:rFonts w:ascii="Comic Sans MS" w:hAnsi="Comic Sans MS" w:cs="Comic Sans MS"/>
          <w:sz w:val="20"/>
          <w:szCs w:val="20"/>
        </w:rPr>
        <w:t>a</w:t>
      </w:r>
    </w:p>
    <w:p w:rsidR="00AA78A9" w:rsidRPr="00547DB6" w:rsidRDefault="00AA78A9" w:rsidP="00547DB6">
      <w:pPr>
        <w:pStyle w:val="Odstavecseseznamem"/>
        <w:numPr>
          <w:ilvl w:val="0"/>
          <w:numId w:val="28"/>
        </w:numPr>
        <w:rPr>
          <w:rFonts w:ascii="Comic Sans MS" w:hAnsi="Comic Sans MS" w:cs="Comic Sans MS"/>
          <w:sz w:val="20"/>
          <w:szCs w:val="20"/>
        </w:rPr>
      </w:pPr>
      <w:r w:rsidRPr="00547DB6">
        <w:rPr>
          <w:rFonts w:ascii="Comic Sans MS" w:hAnsi="Comic Sans MS" w:cs="Comic Sans MS"/>
          <w:sz w:val="20"/>
          <w:szCs w:val="20"/>
        </w:rPr>
        <w:t>křesťansk</w:t>
      </w:r>
      <w:r w:rsidR="00547DB6" w:rsidRPr="00547DB6">
        <w:rPr>
          <w:rFonts w:ascii="Comic Sans MS" w:hAnsi="Comic Sans MS" w:cs="Comic Sans MS"/>
          <w:sz w:val="20"/>
          <w:szCs w:val="20"/>
        </w:rPr>
        <w:t xml:space="preserve">á </w:t>
      </w:r>
      <w:r w:rsidRPr="00547DB6">
        <w:rPr>
          <w:rFonts w:ascii="Comic Sans MS" w:hAnsi="Comic Sans MS" w:cs="Comic Sans MS"/>
          <w:sz w:val="20"/>
          <w:szCs w:val="20"/>
        </w:rPr>
        <w:t>výchov</w:t>
      </w:r>
      <w:r w:rsidR="00547DB6" w:rsidRPr="00547DB6">
        <w:rPr>
          <w:rFonts w:ascii="Comic Sans MS" w:hAnsi="Comic Sans MS" w:cs="Comic Sans MS"/>
          <w:sz w:val="20"/>
          <w:szCs w:val="20"/>
        </w:rPr>
        <w:t>a</w:t>
      </w:r>
      <w:r w:rsidRPr="00547DB6">
        <w:rPr>
          <w:rFonts w:ascii="Comic Sans MS" w:hAnsi="Comic Sans MS" w:cs="Comic Sans MS"/>
          <w:sz w:val="20"/>
          <w:szCs w:val="20"/>
        </w:rPr>
        <w:t xml:space="preserve"> </w:t>
      </w:r>
    </w:p>
    <w:p w:rsidR="00AA78A9" w:rsidRDefault="00AA78A9" w:rsidP="00547DB6">
      <w:pPr>
        <w:pStyle w:val="Odstavecseseznamem"/>
        <w:numPr>
          <w:ilvl w:val="0"/>
          <w:numId w:val="28"/>
        </w:numPr>
        <w:rPr>
          <w:rFonts w:ascii="Comic Sans MS" w:hAnsi="Comic Sans MS" w:cs="Comic Sans MS"/>
          <w:sz w:val="20"/>
          <w:szCs w:val="20"/>
        </w:rPr>
      </w:pPr>
      <w:r w:rsidRPr="00547DB6">
        <w:rPr>
          <w:rFonts w:ascii="Comic Sans MS" w:hAnsi="Comic Sans MS" w:cs="Comic Sans MS"/>
          <w:sz w:val="20"/>
          <w:szCs w:val="20"/>
        </w:rPr>
        <w:t>Třinec cvičí s</w:t>
      </w:r>
      <w:r w:rsidR="00547DB6">
        <w:rPr>
          <w:rFonts w:ascii="Comic Sans MS" w:hAnsi="Comic Sans MS" w:cs="Comic Sans MS"/>
          <w:sz w:val="20"/>
          <w:szCs w:val="20"/>
        </w:rPr>
        <w:t> </w:t>
      </w:r>
      <w:r w:rsidRPr="00547DB6">
        <w:rPr>
          <w:rFonts w:ascii="Comic Sans MS" w:hAnsi="Comic Sans MS" w:cs="Comic Sans MS"/>
          <w:sz w:val="20"/>
          <w:szCs w:val="20"/>
        </w:rPr>
        <w:t>dětmi</w:t>
      </w:r>
    </w:p>
    <w:p w:rsidR="00547DB6" w:rsidRPr="00547DB6" w:rsidRDefault="00547DB6" w:rsidP="00547DB6">
      <w:pPr>
        <w:pStyle w:val="Odstavecseseznamem"/>
        <w:numPr>
          <w:ilvl w:val="0"/>
          <w:numId w:val="28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bruslení</w:t>
      </w:r>
    </w:p>
    <w:p w:rsidR="00547DB6" w:rsidRDefault="00547DB6" w:rsidP="00547DB6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AA78A9" w:rsidRPr="00547DB6" w:rsidRDefault="00AA78A9" w:rsidP="00547DB6">
      <w:pPr>
        <w:spacing w:after="0"/>
        <w:rPr>
          <w:rFonts w:ascii="Comic Sans MS" w:hAnsi="Comic Sans MS" w:cs="Comic Sans MS"/>
          <w:sz w:val="20"/>
          <w:szCs w:val="20"/>
        </w:rPr>
      </w:pPr>
      <w:r w:rsidRPr="00547DB6">
        <w:rPr>
          <w:rFonts w:ascii="Comic Sans MS" w:hAnsi="Comic Sans MS" w:cs="Comic Sans MS"/>
          <w:sz w:val="20"/>
          <w:szCs w:val="20"/>
        </w:rPr>
        <w:t>Zájmové aktivity:</w:t>
      </w:r>
    </w:p>
    <w:p w:rsidR="0066061D" w:rsidRPr="00AA78A9" w:rsidRDefault="0066061D" w:rsidP="0066061D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Mikulášská besídka</w:t>
      </w:r>
    </w:p>
    <w:p w:rsidR="0066061D" w:rsidRPr="00AA78A9" w:rsidRDefault="0066061D" w:rsidP="0066061D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Den matek</w:t>
      </w:r>
    </w:p>
    <w:p w:rsidR="0066061D" w:rsidRPr="00AA78A9" w:rsidRDefault="0066061D" w:rsidP="0066061D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Drakiáda</w:t>
      </w:r>
    </w:p>
    <w:p w:rsidR="0066061D" w:rsidRPr="00AA78A9" w:rsidRDefault="0066061D" w:rsidP="0066061D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Pasování předškoláků</w:t>
      </w:r>
    </w:p>
    <w:p w:rsidR="0066061D" w:rsidRPr="00AA78A9" w:rsidRDefault="0066061D" w:rsidP="0066061D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Den dětí a karneval</w:t>
      </w:r>
    </w:p>
    <w:p w:rsidR="0066061D" w:rsidRPr="00AA78A9" w:rsidRDefault="0066061D" w:rsidP="0066061D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Školní výlet</w:t>
      </w:r>
    </w:p>
    <w:p w:rsidR="00547DB6" w:rsidRDefault="00547DB6">
      <w:pPr>
        <w:rPr>
          <w:rFonts w:ascii="Comic Sans MS" w:hAnsi="Comic Sans MS" w:cs="Comic Sans MS"/>
          <w:b/>
          <w:bCs/>
        </w:rPr>
      </w:pPr>
    </w:p>
    <w:p w:rsidR="0078574E" w:rsidRDefault="0078574E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page"/>
      </w:r>
    </w:p>
    <w:p w:rsidR="00AA78A9" w:rsidRPr="00547DB6" w:rsidRDefault="00AA78A9" w:rsidP="00547DB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547DB6">
        <w:rPr>
          <w:rFonts w:ascii="Comic Sans MS" w:hAnsi="Comic Sans MS" w:cs="Comic Sans MS"/>
          <w:b/>
          <w:bCs/>
        </w:rPr>
        <w:lastRenderedPageBreak/>
        <w:t>Údaje o pracovnících školy</w:t>
      </w:r>
    </w:p>
    <w:tbl>
      <w:tblPr>
        <w:tblW w:w="65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477"/>
        <w:gridCol w:w="1209"/>
        <w:gridCol w:w="1329"/>
        <w:gridCol w:w="1209"/>
        <w:gridCol w:w="1349"/>
      </w:tblGrid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 w:val="restart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547DB6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počet provozních pracovníků (bez ŠJ)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AA78A9" w:rsidRPr="00547DB6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0,6</w:t>
            </w:r>
            <w:r w:rsidR="0066061D"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AA78A9" w:rsidRPr="00547DB6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0,6</w:t>
            </w:r>
            <w:r w:rsidR="0066061D"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:rsidR="00AA78A9" w:rsidRDefault="00AA78A9" w:rsidP="00E075E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 w:val="restart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547DB6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počet pedagogických pracovníků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547D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:rsidR="00AA78A9" w:rsidRPr="00547DB6" w:rsidRDefault="00547DB6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:rsidR="00AA78A9" w:rsidRPr="00547DB6" w:rsidRDefault="00547DB6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</w:tr>
    </w:tbl>
    <w:p w:rsidR="00AA78A9" w:rsidRDefault="00AA78A9" w:rsidP="00AA78A9">
      <w:pPr>
        <w:rPr>
          <w:rFonts w:ascii="Comic Sans MS" w:hAnsi="Comic Sans MS" w:cs="Comic Sans MS"/>
        </w:rPr>
      </w:pPr>
    </w:p>
    <w:tbl>
      <w:tblPr>
        <w:tblW w:w="0" w:type="auto"/>
        <w:jc w:val="center"/>
        <w:tblCellSpacing w:w="20" w:type="dxa"/>
        <w:tblInd w:w="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21"/>
        <w:gridCol w:w="1372"/>
        <w:gridCol w:w="1399"/>
        <w:gridCol w:w="1272"/>
        <w:gridCol w:w="1419"/>
      </w:tblGrid>
      <w:tr w:rsidR="00AA78A9" w:rsidTr="00547DB6">
        <w:trPr>
          <w:cantSplit/>
          <w:tblCellSpacing w:w="20" w:type="dxa"/>
          <w:jc w:val="center"/>
        </w:trPr>
        <w:tc>
          <w:tcPr>
            <w:tcW w:w="759" w:type="dxa"/>
            <w:vMerge w:val="restart"/>
            <w:vAlign w:val="center"/>
          </w:tcPr>
          <w:p w:rsidR="00AA78A9" w:rsidRPr="00547DB6" w:rsidRDefault="00AA78A9" w:rsidP="0078574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78574E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547DB6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78574E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402" w:type="dxa"/>
            <w:gridSpan w:val="4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počet provozních pracovníků ve výdejně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759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631" w:type="dxa"/>
            <w:gridSpan w:val="2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547DB6">
        <w:trPr>
          <w:cantSplit/>
          <w:trHeight w:val="407"/>
          <w:tblCellSpacing w:w="20" w:type="dxa"/>
          <w:jc w:val="center"/>
        </w:trPr>
        <w:tc>
          <w:tcPr>
            <w:tcW w:w="759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proofErr w:type="gram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fyz.prac</w:t>
            </w:r>
            <w:proofErr w:type="spellEnd"/>
            <w:proofErr w:type="gram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přep.prac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proofErr w:type="gram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fyz.prac</w:t>
            </w:r>
            <w:proofErr w:type="spellEnd"/>
            <w:proofErr w:type="gram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přep.prac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Tr="00547DB6">
        <w:trPr>
          <w:cantSplit/>
          <w:tblCellSpacing w:w="20" w:type="dxa"/>
          <w:jc w:val="center"/>
        </w:trPr>
        <w:tc>
          <w:tcPr>
            <w:tcW w:w="759" w:type="dxa"/>
            <w:vMerge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AA78A9" w:rsidRPr="00547DB6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0,3</w:t>
            </w:r>
            <w:r w:rsidR="0066061D">
              <w:rPr>
                <w:rFonts w:ascii="Comic Sans MS" w:hAnsi="Comic Sans MS" w:cs="Comic Sans MS"/>
                <w:sz w:val="20"/>
                <w:szCs w:val="20"/>
              </w:rPr>
              <w:t>75</w:t>
            </w:r>
          </w:p>
        </w:tc>
        <w:tc>
          <w:tcPr>
            <w:tcW w:w="1232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AA78A9" w:rsidRPr="00547DB6" w:rsidRDefault="00AA78A9" w:rsidP="00547DB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0,37</w:t>
            </w:r>
            <w:r w:rsidR="0066061D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</w:tr>
    </w:tbl>
    <w:p w:rsidR="00AA78A9" w:rsidRDefault="00AA78A9" w:rsidP="00547DB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</w:rPr>
      </w:pPr>
    </w:p>
    <w:p w:rsidR="00AA78A9" w:rsidRPr="00547DB6" w:rsidRDefault="00AA78A9" w:rsidP="00547DB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547DB6">
        <w:rPr>
          <w:rFonts w:ascii="Comic Sans MS" w:hAnsi="Comic Sans MS" w:cs="Comic Sans MS"/>
          <w:b/>
          <w:bCs/>
        </w:rPr>
        <w:t>Další údaje o mateřské škole</w:t>
      </w:r>
    </w:p>
    <w:p w:rsidR="00AA78A9" w:rsidRDefault="0078574E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78574E">
        <w:rPr>
          <w:rFonts w:ascii="Comic Sans MS" w:hAnsi="Comic Sans MS" w:cs="Comic Sans MS"/>
          <w:sz w:val="20"/>
          <w:szCs w:val="20"/>
        </w:rPr>
        <w:t>V loňském školním roce navštěvovaly děti filmová představení v kině Kosmos, divadelní představení souboru Bajka v Českém Těšíně</w:t>
      </w:r>
      <w:r>
        <w:rPr>
          <w:rFonts w:ascii="Comic Sans MS" w:hAnsi="Comic Sans MS" w:cs="Comic Sans MS"/>
          <w:sz w:val="20"/>
          <w:szCs w:val="20"/>
        </w:rPr>
        <w:t>, maňáskové pohádky v MŠ Habrová a Třinecké muzeum.</w:t>
      </w:r>
    </w:p>
    <w:p w:rsidR="0078574E" w:rsidRDefault="0078574E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 průběhu roku jsme pro děti připravily tyto akce: Drakiáda, nadílka Mikuláše, Karneval a oslava Dne dětí. V červnu jsme uskutečnily výlet do Hnojníka, kde děti jezdily na koních.</w:t>
      </w:r>
    </w:p>
    <w:p w:rsidR="001429EC" w:rsidRDefault="001429EC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Během celého roku měly děti připraveny pravidelné aktivity. Ve středy probíhala půlhodinka křesťanské výchovy a v kroužku </w:t>
      </w:r>
      <w:r w:rsidR="0066061D">
        <w:rPr>
          <w:rFonts w:ascii="Comic Sans MS" w:hAnsi="Comic Sans MS" w:cs="Comic Sans MS"/>
          <w:sz w:val="20"/>
          <w:szCs w:val="20"/>
        </w:rPr>
        <w:t>„</w:t>
      </w:r>
      <w:r>
        <w:rPr>
          <w:rFonts w:ascii="Comic Sans MS" w:hAnsi="Comic Sans MS" w:cs="Comic Sans MS"/>
          <w:sz w:val="20"/>
          <w:szCs w:val="20"/>
        </w:rPr>
        <w:t>Angličtina pro nejmenší</w:t>
      </w:r>
      <w:r w:rsidR="0066061D">
        <w:rPr>
          <w:rFonts w:ascii="Comic Sans MS" w:hAnsi="Comic Sans MS" w:cs="Comic Sans MS"/>
          <w:sz w:val="20"/>
          <w:szCs w:val="20"/>
        </w:rPr>
        <w:t>“</w:t>
      </w:r>
      <w:r>
        <w:rPr>
          <w:rFonts w:ascii="Comic Sans MS" w:hAnsi="Comic Sans MS" w:cs="Comic Sans MS"/>
          <w:sz w:val="20"/>
          <w:szCs w:val="20"/>
        </w:rPr>
        <w:t xml:space="preserve"> děti </w:t>
      </w:r>
      <w:r w:rsidR="00410932">
        <w:rPr>
          <w:rFonts w:ascii="Comic Sans MS" w:hAnsi="Comic Sans MS" w:cs="Comic Sans MS"/>
          <w:sz w:val="20"/>
          <w:szCs w:val="20"/>
        </w:rPr>
        <w:t>poznávaly</w:t>
      </w:r>
      <w:r w:rsidR="00673E41">
        <w:rPr>
          <w:rFonts w:ascii="Comic Sans MS" w:hAnsi="Comic Sans MS" w:cs="Comic Sans MS"/>
          <w:sz w:val="20"/>
          <w:szCs w:val="20"/>
        </w:rPr>
        <w:t xml:space="preserve"> formou her tento</w:t>
      </w:r>
      <w:r>
        <w:rPr>
          <w:rFonts w:ascii="Comic Sans MS" w:hAnsi="Comic Sans MS" w:cs="Comic Sans MS"/>
          <w:sz w:val="20"/>
          <w:szCs w:val="20"/>
        </w:rPr>
        <w:t xml:space="preserve"> cizí jazyk. </w:t>
      </w:r>
      <w:r w:rsidR="0066061D">
        <w:rPr>
          <w:rFonts w:ascii="Comic Sans MS" w:hAnsi="Comic Sans MS" w:cs="Comic Sans MS"/>
          <w:sz w:val="20"/>
          <w:szCs w:val="20"/>
        </w:rPr>
        <w:t>V tělocvičně školy se děti zúčastňovaly projektu „Třinec cvičí s dětmi“.</w:t>
      </w:r>
    </w:p>
    <w:p w:rsidR="00E075EC" w:rsidRDefault="00766687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 lednu</w:t>
      </w:r>
      <w:r w:rsidR="00E075EC">
        <w:rPr>
          <w:rFonts w:ascii="Comic Sans MS" w:hAnsi="Comic Sans MS" w:cs="Comic Sans MS"/>
          <w:sz w:val="20"/>
          <w:szCs w:val="20"/>
        </w:rPr>
        <w:t xml:space="preserve"> jsme navštívili divadelní představení žáků Jubilejní Masarykovy základní školy.</w:t>
      </w:r>
    </w:p>
    <w:p w:rsidR="0066061D" w:rsidRDefault="0066061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 únoru a březnu jezdily děti do sauny </w:t>
      </w:r>
      <w:proofErr w:type="spellStart"/>
      <w:r>
        <w:rPr>
          <w:rFonts w:ascii="Comic Sans MS" w:hAnsi="Comic Sans MS" w:cs="Comic Sans MS"/>
          <w:sz w:val="20"/>
          <w:szCs w:val="20"/>
        </w:rPr>
        <w:t>Relax</w:t>
      </w:r>
      <w:proofErr w:type="spellEnd"/>
      <w:r>
        <w:rPr>
          <w:rFonts w:ascii="Comic Sans MS" w:hAnsi="Comic Sans MS" w:cs="Comic Sans MS"/>
          <w:sz w:val="20"/>
          <w:szCs w:val="20"/>
        </w:rPr>
        <w:t>. Hokejový klub pro předškoláky připravil hodiny bruslení.</w:t>
      </w:r>
    </w:p>
    <w:p w:rsidR="0066061D" w:rsidRDefault="0066061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 prosinci a květnu byli rodiče pozváni na besídky (Vánoční besídka a Besídka ke Dni matek).</w:t>
      </w:r>
    </w:p>
    <w:p w:rsidR="0066061D" w:rsidRPr="0078574E" w:rsidRDefault="0066061D" w:rsidP="0078574E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Školní rok byl zakončen „Rozloučením se školáky“. Děti odcházející do 1. třídy dostaly na památku knihu.</w:t>
      </w:r>
    </w:p>
    <w:p w:rsidR="00AA78A9" w:rsidRDefault="00AA78A9" w:rsidP="00AA78A9">
      <w:pPr>
        <w:rPr>
          <w:rFonts w:ascii="Comic Sans MS" w:hAnsi="Comic Sans MS" w:cs="Comic Sans MS"/>
        </w:rPr>
      </w:pPr>
    </w:p>
    <w:p w:rsidR="00AA78A9" w:rsidRDefault="00AA78A9" w:rsidP="00AA78A9">
      <w:pPr>
        <w:rPr>
          <w:rFonts w:ascii="Comic Sans MS" w:hAnsi="Comic Sans MS" w:cs="Comic Sans MS"/>
        </w:rPr>
      </w:pPr>
    </w:p>
    <w:p w:rsidR="00AA78A9" w:rsidRDefault="00AA78A9" w:rsidP="00AA78A9">
      <w:pPr>
        <w:rPr>
          <w:rFonts w:ascii="Comic Sans MS" w:hAnsi="Comic Sans MS" w:cs="Comic Sans MS"/>
        </w:rPr>
      </w:pPr>
    </w:p>
    <w:p w:rsidR="00AA78A9" w:rsidRPr="00A36975" w:rsidRDefault="00AA78A9" w:rsidP="007535BE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Mateřská škola  Třinec - Borek</w:t>
      </w:r>
    </w:p>
    <w:p w:rsidR="00AA78A9" w:rsidRDefault="00AA78A9" w:rsidP="0066061D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  <w:r w:rsidRPr="0066061D">
        <w:rPr>
          <w:rFonts w:ascii="Comic Sans MS" w:hAnsi="Comic Sans MS" w:cs="Comic Sans MS"/>
          <w:sz w:val="20"/>
          <w:szCs w:val="20"/>
        </w:rPr>
        <w:t>Provozní doba mateřské školy (od 6.00 hod. – do 15.30 hod.)</w:t>
      </w:r>
    </w:p>
    <w:p w:rsidR="0066061D" w:rsidRPr="0066061D" w:rsidRDefault="0066061D" w:rsidP="0066061D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tbl>
      <w:tblPr>
        <w:tblW w:w="94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958"/>
        <w:gridCol w:w="902"/>
        <w:gridCol w:w="902"/>
        <w:gridCol w:w="728"/>
        <w:gridCol w:w="890"/>
        <w:gridCol w:w="902"/>
        <w:gridCol w:w="934"/>
        <w:gridCol w:w="1028"/>
        <w:gridCol w:w="1223"/>
      </w:tblGrid>
      <w:tr w:rsidR="00AA78A9" w:rsidTr="00E075EC">
        <w:trPr>
          <w:cantSplit/>
          <w:tblCellSpacing w:w="20" w:type="dxa"/>
          <w:jc w:val="center"/>
        </w:trPr>
        <w:tc>
          <w:tcPr>
            <w:tcW w:w="1898" w:type="dxa"/>
            <w:vMerge w:val="restart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66061D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66061D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66061D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celkový počet dětí v MŠ</w:t>
            </w:r>
          </w:p>
        </w:tc>
        <w:tc>
          <w:tcPr>
            <w:tcW w:w="1578" w:type="dxa"/>
            <w:gridSpan w:val="2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počet tříd</w:t>
            </w:r>
          </w:p>
        </w:tc>
        <w:tc>
          <w:tcPr>
            <w:tcW w:w="1796" w:type="dxa"/>
            <w:gridSpan w:val="2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celkový počet dětí na třídu</w:t>
            </w:r>
          </w:p>
        </w:tc>
        <w:tc>
          <w:tcPr>
            <w:tcW w:w="2191" w:type="dxa"/>
            <w:gridSpan w:val="2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celkový počet dětí na 1 pracovní úvazek učitele</w:t>
            </w:r>
          </w:p>
        </w:tc>
      </w:tr>
      <w:tr w:rsidR="00AA78A9" w:rsidTr="00E075EC">
        <w:trPr>
          <w:cantSplit/>
          <w:tblCellSpacing w:w="20" w:type="dxa"/>
          <w:jc w:val="center"/>
        </w:trPr>
        <w:tc>
          <w:tcPr>
            <w:tcW w:w="1898" w:type="dxa"/>
            <w:vMerge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A78A9" w:rsidRPr="0066061D" w:rsidRDefault="0066061D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688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894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  <w:tc>
          <w:tcPr>
            <w:tcW w:w="988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1163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Tr="00E075EC">
        <w:trPr>
          <w:trHeight w:val="589"/>
          <w:tblCellSpacing w:w="20" w:type="dxa"/>
          <w:jc w:val="center"/>
        </w:trPr>
        <w:tc>
          <w:tcPr>
            <w:tcW w:w="1898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třídy normální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A108EA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 xml:space="preserve">    </w:t>
            </w:r>
            <w:r w:rsidR="00A108EA">
              <w:rPr>
                <w:rFonts w:ascii="Comic Sans MS" w:hAnsi="Comic Sans MS" w:cs="Comic Sans MS"/>
                <w:sz w:val="20"/>
                <w:szCs w:val="20"/>
              </w:rPr>
              <w:t>24</w:t>
            </w:r>
            <w:r w:rsidRPr="0066061D">
              <w:rPr>
                <w:rFonts w:ascii="Comic Sans MS" w:hAnsi="Comic Sans MS" w:cs="Comic Sans MS"/>
                <w:sz w:val="20"/>
                <w:szCs w:val="20"/>
              </w:rPr>
              <w:t xml:space="preserve">      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688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62" w:type="dxa"/>
            <w:vAlign w:val="center"/>
          </w:tcPr>
          <w:p w:rsidR="00AA78A9" w:rsidRPr="0066061D" w:rsidRDefault="00A108EA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988" w:type="dxa"/>
            <w:vAlign w:val="center"/>
          </w:tcPr>
          <w:p w:rsidR="00AA78A9" w:rsidRPr="0066061D" w:rsidRDefault="00A108EA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163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11,1</w:t>
            </w:r>
          </w:p>
        </w:tc>
      </w:tr>
      <w:tr w:rsidR="00AA78A9" w:rsidTr="00E075EC">
        <w:trPr>
          <w:tblCellSpacing w:w="20" w:type="dxa"/>
          <w:jc w:val="center"/>
        </w:trPr>
        <w:tc>
          <w:tcPr>
            <w:tcW w:w="1898" w:type="dxa"/>
            <w:vAlign w:val="center"/>
          </w:tcPr>
          <w:p w:rsidR="00AA78A9" w:rsidRPr="0066061D" w:rsidRDefault="00673E41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třídy speciální a </w:t>
            </w:r>
            <w:r w:rsidR="00AA78A9" w:rsidRPr="0066061D">
              <w:rPr>
                <w:rFonts w:ascii="Comic Sans MS" w:hAnsi="Comic Sans MS" w:cs="Comic Sans MS"/>
                <w:sz w:val="20"/>
                <w:szCs w:val="20"/>
              </w:rPr>
              <w:t>specializované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688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894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988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  <w:tc>
          <w:tcPr>
            <w:tcW w:w="1163" w:type="dxa"/>
            <w:vAlign w:val="center"/>
          </w:tcPr>
          <w:p w:rsidR="00AA78A9" w:rsidRPr="0066061D" w:rsidRDefault="00AA78A9" w:rsidP="006606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061D">
              <w:rPr>
                <w:rFonts w:ascii="Comic Sans MS" w:hAnsi="Comic Sans MS" w:cs="Comic Sans MS"/>
                <w:sz w:val="20"/>
                <w:szCs w:val="20"/>
              </w:rPr>
              <w:t>x</w:t>
            </w:r>
          </w:p>
        </w:tc>
      </w:tr>
    </w:tbl>
    <w:p w:rsidR="00AA78A9" w:rsidRDefault="00AA78A9" w:rsidP="00AA78A9">
      <w:pPr>
        <w:jc w:val="both"/>
        <w:rPr>
          <w:rFonts w:ascii="Comic Sans MS" w:hAnsi="Comic Sans MS" w:cs="Comic Sans MS"/>
        </w:rPr>
      </w:pPr>
    </w:p>
    <w:p w:rsidR="0066061D" w:rsidRPr="00AA78A9" w:rsidRDefault="0066061D" w:rsidP="0066061D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AA78A9">
        <w:rPr>
          <w:rFonts w:ascii="Comic Sans MS" w:hAnsi="Comic Sans MS" w:cs="Comic Sans MS"/>
          <w:sz w:val="20"/>
          <w:szCs w:val="20"/>
        </w:rPr>
        <w:t>,,a“ – údaj</w:t>
      </w:r>
      <w:proofErr w:type="gramEnd"/>
      <w:r w:rsidRPr="00AA78A9">
        <w:rPr>
          <w:rFonts w:ascii="Comic Sans MS" w:hAnsi="Comic Sans MS" w:cs="Comic Sans MS"/>
          <w:sz w:val="20"/>
          <w:szCs w:val="20"/>
        </w:rPr>
        <w:t xml:space="preserve"> k 1. 9. 201</w:t>
      </w:r>
      <w:r>
        <w:rPr>
          <w:rFonts w:ascii="Comic Sans MS" w:hAnsi="Comic Sans MS" w:cs="Comic Sans MS"/>
          <w:sz w:val="20"/>
          <w:szCs w:val="20"/>
        </w:rPr>
        <w:t>3</w:t>
      </w:r>
    </w:p>
    <w:p w:rsidR="0066061D" w:rsidRPr="00AA78A9" w:rsidRDefault="0066061D" w:rsidP="0066061D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AA78A9">
        <w:rPr>
          <w:rFonts w:ascii="Comic Sans MS" w:hAnsi="Comic Sans MS" w:cs="Comic Sans MS"/>
          <w:sz w:val="20"/>
          <w:szCs w:val="20"/>
        </w:rPr>
        <w:t>,,b“ – údaj</w:t>
      </w:r>
      <w:proofErr w:type="gramEnd"/>
      <w:r w:rsidRPr="00AA78A9">
        <w:rPr>
          <w:rFonts w:ascii="Comic Sans MS" w:hAnsi="Comic Sans MS" w:cs="Comic Sans MS"/>
          <w:sz w:val="20"/>
          <w:szCs w:val="20"/>
        </w:rPr>
        <w:t xml:space="preserve"> k 30. 6. 201</w:t>
      </w:r>
      <w:r>
        <w:rPr>
          <w:rFonts w:ascii="Comic Sans MS" w:hAnsi="Comic Sans MS" w:cs="Comic Sans MS"/>
          <w:sz w:val="20"/>
          <w:szCs w:val="20"/>
        </w:rPr>
        <w:t>4</w:t>
      </w:r>
    </w:p>
    <w:p w:rsidR="0066061D" w:rsidRDefault="0066061D" w:rsidP="0066061D"/>
    <w:p w:rsidR="0066061D" w:rsidRPr="00673E41" w:rsidRDefault="0066061D" w:rsidP="0066061D">
      <w:pPr>
        <w:pStyle w:val="Odstavecseseznamem"/>
        <w:numPr>
          <w:ilvl w:val="0"/>
          <w:numId w:val="27"/>
        </w:numPr>
        <w:rPr>
          <w:rFonts w:ascii="Comic Sans MS" w:hAnsi="Comic Sans MS" w:cs="Comic Sans MS"/>
          <w:sz w:val="20"/>
          <w:szCs w:val="20"/>
        </w:rPr>
      </w:pPr>
      <w:r w:rsidRPr="00405BA5">
        <w:rPr>
          <w:rFonts w:ascii="Comic Sans MS" w:hAnsi="Comic Sans MS" w:cs="Comic Sans MS"/>
          <w:sz w:val="20"/>
          <w:szCs w:val="20"/>
        </w:rPr>
        <w:t xml:space="preserve">Počet dětí s odkladem školní docházky ve školním roce 2013/2014 - </w:t>
      </w:r>
      <w:r w:rsidRPr="00673E41">
        <w:rPr>
          <w:rFonts w:ascii="Comic Sans MS" w:hAnsi="Comic Sans MS" w:cs="Comic Sans MS"/>
          <w:sz w:val="20"/>
          <w:szCs w:val="20"/>
        </w:rPr>
        <w:t>0</w:t>
      </w:r>
    </w:p>
    <w:p w:rsidR="0066061D" w:rsidRPr="0066061D" w:rsidRDefault="0066061D" w:rsidP="0066061D">
      <w:pPr>
        <w:pStyle w:val="Odstavecseseznamem"/>
        <w:numPr>
          <w:ilvl w:val="0"/>
          <w:numId w:val="27"/>
        </w:numPr>
        <w:rPr>
          <w:rFonts w:ascii="Comic Sans MS" w:hAnsi="Comic Sans MS" w:cs="Comic Sans MS"/>
          <w:color w:val="FF0000"/>
          <w:sz w:val="20"/>
          <w:szCs w:val="20"/>
        </w:rPr>
      </w:pPr>
      <w:r w:rsidRPr="00405BA5">
        <w:rPr>
          <w:rFonts w:ascii="Comic Sans MS" w:hAnsi="Comic Sans MS" w:cs="Comic Sans MS"/>
          <w:sz w:val="20"/>
          <w:szCs w:val="20"/>
        </w:rPr>
        <w:t xml:space="preserve">Předpokládaný počet dětí s odkladem školní docházky ve školním roce 2014/2015  - </w:t>
      </w:r>
      <w:r w:rsidRPr="00673E41">
        <w:rPr>
          <w:rFonts w:ascii="Comic Sans MS" w:hAnsi="Comic Sans MS" w:cs="Comic Sans MS"/>
          <w:sz w:val="20"/>
          <w:szCs w:val="20"/>
        </w:rPr>
        <w:t>0</w:t>
      </w:r>
    </w:p>
    <w:p w:rsidR="00AA78A9" w:rsidRDefault="00AA78A9" w:rsidP="00AA78A9">
      <w:pPr>
        <w:rPr>
          <w:rFonts w:ascii="Comic Sans MS" w:hAnsi="Comic Sans MS" w:cs="Comic Sans MS"/>
        </w:rPr>
      </w:pPr>
    </w:p>
    <w:p w:rsidR="00AA78A9" w:rsidRPr="007345A6" w:rsidRDefault="00AA78A9" w:rsidP="007345A6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7345A6">
        <w:rPr>
          <w:rFonts w:ascii="Comic Sans MS" w:hAnsi="Comic Sans MS" w:cs="Comic Sans MS"/>
          <w:b/>
          <w:bCs/>
        </w:rPr>
        <w:t>Výsledky výchovně vzdělávací činnosti</w:t>
      </w:r>
    </w:p>
    <w:p w:rsidR="00AA78A9" w:rsidRDefault="00AA78A9" w:rsidP="007345A6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 w:rsidRPr="0066061D">
        <w:rPr>
          <w:rFonts w:ascii="Comic Sans MS" w:hAnsi="Comic Sans MS" w:cs="Comic Sans MS"/>
          <w:sz w:val="20"/>
          <w:szCs w:val="20"/>
        </w:rPr>
        <w:t xml:space="preserve"> Mateřská škola pracuje dle ŠVP „Barevný svět“s využitím prvků MŠ podporující zdraví.</w:t>
      </w:r>
      <w:r w:rsidR="00243739">
        <w:rPr>
          <w:rFonts w:ascii="Comic Sans MS" w:hAnsi="Comic Sans MS" w:cs="Comic Sans MS"/>
          <w:sz w:val="20"/>
          <w:szCs w:val="20"/>
        </w:rPr>
        <w:t xml:space="preserve"> V rámci toho měly děti tyto aktivity: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kroužek Angličtina pro předškoláky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křesťanská výchova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Třinec cvičí s dětmi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divadelní představení</w:t>
      </w:r>
    </w:p>
    <w:p w:rsidR="00243739" w:rsidRDefault="00243739" w:rsidP="00243739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243739" w:rsidRPr="00547DB6" w:rsidRDefault="00243739" w:rsidP="00243739">
      <w:pPr>
        <w:spacing w:after="0"/>
        <w:rPr>
          <w:rFonts w:ascii="Comic Sans MS" w:hAnsi="Comic Sans MS" w:cs="Comic Sans MS"/>
          <w:sz w:val="20"/>
          <w:szCs w:val="20"/>
        </w:rPr>
      </w:pPr>
      <w:r w:rsidRPr="00547DB6">
        <w:rPr>
          <w:rFonts w:ascii="Comic Sans MS" w:hAnsi="Comic Sans MS" w:cs="Comic Sans MS"/>
          <w:sz w:val="20"/>
          <w:szCs w:val="20"/>
        </w:rPr>
        <w:t>Zájmové aktivity: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Podzimní výstavka</w:t>
      </w:r>
    </w:p>
    <w:p w:rsidR="00243739" w:rsidRPr="00AA78A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Mikulášská besídka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Vánoční dílna</w:t>
      </w:r>
    </w:p>
    <w:p w:rsidR="00243739" w:rsidRPr="00AA78A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Den matek</w:t>
      </w:r>
    </w:p>
    <w:p w:rsidR="00243739" w:rsidRPr="00AA78A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Den Země</w:t>
      </w:r>
    </w:p>
    <w:p w:rsidR="0024373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Týden dětské radosti</w:t>
      </w:r>
    </w:p>
    <w:p w:rsidR="00243739" w:rsidRPr="00AA78A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Rozloučení se školáky</w:t>
      </w:r>
    </w:p>
    <w:p w:rsidR="00243739" w:rsidRPr="00AA78A9" w:rsidRDefault="00243739" w:rsidP="00243739">
      <w:pPr>
        <w:pStyle w:val="Odstavecseseznamem"/>
        <w:numPr>
          <w:ilvl w:val="0"/>
          <w:numId w:val="26"/>
        </w:numPr>
        <w:jc w:val="both"/>
        <w:rPr>
          <w:rFonts w:ascii="Comic Sans MS" w:hAnsi="Comic Sans MS" w:cs="Comic Sans MS"/>
          <w:sz w:val="20"/>
          <w:szCs w:val="20"/>
        </w:rPr>
      </w:pPr>
      <w:r w:rsidRPr="00AA78A9">
        <w:rPr>
          <w:rFonts w:ascii="Comic Sans MS" w:hAnsi="Comic Sans MS" w:cs="Comic Sans MS"/>
          <w:sz w:val="20"/>
          <w:szCs w:val="20"/>
        </w:rPr>
        <w:t>Školní výlet</w:t>
      </w:r>
    </w:p>
    <w:p w:rsidR="00243739" w:rsidRDefault="00243739" w:rsidP="007345A6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</w:p>
    <w:p w:rsidR="00AA78A9" w:rsidRDefault="00AA78A9" w:rsidP="00AA78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6C7514" w:rsidRDefault="006C7514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page"/>
      </w:r>
    </w:p>
    <w:p w:rsidR="00AA78A9" w:rsidRPr="00243739" w:rsidRDefault="00AA78A9" w:rsidP="00243739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243739">
        <w:rPr>
          <w:rFonts w:ascii="Comic Sans MS" w:hAnsi="Comic Sans MS" w:cs="Comic Sans MS"/>
          <w:b/>
          <w:bCs/>
        </w:rPr>
        <w:lastRenderedPageBreak/>
        <w:t>Údaje o pracovnících školy</w:t>
      </w:r>
    </w:p>
    <w:tbl>
      <w:tblPr>
        <w:tblW w:w="65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477"/>
        <w:gridCol w:w="1209"/>
        <w:gridCol w:w="1329"/>
        <w:gridCol w:w="1209"/>
        <w:gridCol w:w="1349"/>
      </w:tblGrid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 w:val="restart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243739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počet provozních pracovníků (bez ŠJ)</w:t>
            </w: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560A3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0,6</w:t>
            </w:r>
            <w:r w:rsidR="00560A33">
              <w:rPr>
                <w:rFonts w:ascii="Comic Sans MS" w:hAnsi="Comic Sans MS" w:cs="Comic Sans MS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AA78A9" w:rsidRPr="00243739" w:rsidRDefault="00560A33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0,625</w:t>
            </w:r>
          </w:p>
        </w:tc>
      </w:tr>
      <w:tr w:rsidR="00AA78A9" w:rsidRPr="00243739" w:rsidTr="00243739">
        <w:trPr>
          <w:tblCellSpacing w:w="20" w:type="dxa"/>
          <w:jc w:val="center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 w:val="restart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243739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počet pedagogických pracovníků</w:t>
            </w: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24373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AA78A9" w:rsidRPr="00243739" w:rsidTr="00243739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1,89</w:t>
            </w:r>
          </w:p>
        </w:tc>
        <w:tc>
          <w:tcPr>
            <w:tcW w:w="116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:rsidR="00AA78A9" w:rsidRPr="00243739" w:rsidRDefault="00AA78A9" w:rsidP="0024373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43739">
              <w:rPr>
                <w:rFonts w:ascii="Comic Sans MS" w:hAnsi="Comic Sans MS" w:cs="Comic Sans MS"/>
                <w:sz w:val="20"/>
                <w:szCs w:val="20"/>
              </w:rPr>
              <w:t>1,89</w:t>
            </w:r>
          </w:p>
        </w:tc>
      </w:tr>
    </w:tbl>
    <w:p w:rsidR="00AA78A9" w:rsidRPr="00243739" w:rsidRDefault="00AA78A9" w:rsidP="00243739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tbl>
      <w:tblPr>
        <w:tblW w:w="65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477"/>
        <w:gridCol w:w="1209"/>
        <w:gridCol w:w="1329"/>
        <w:gridCol w:w="1209"/>
        <w:gridCol w:w="1349"/>
      </w:tblGrid>
      <w:tr w:rsidR="00243739" w:rsidRPr="00243739" w:rsidTr="004C28F7">
        <w:trPr>
          <w:cantSplit/>
          <w:tblCellSpacing w:w="20" w:type="dxa"/>
          <w:jc w:val="center"/>
        </w:trPr>
        <w:tc>
          <w:tcPr>
            <w:tcW w:w="1417" w:type="dxa"/>
            <w:vMerge w:val="restart"/>
            <w:vAlign w:val="center"/>
          </w:tcPr>
          <w:p w:rsidR="00243739" w:rsidRPr="00547DB6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školní rok 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  <w:r w:rsidRPr="00547DB6">
              <w:rPr>
                <w:rFonts w:ascii="Comic Sans MS" w:hAnsi="Comic Sans MS" w:cs="Comic Sans MS"/>
                <w:sz w:val="20"/>
                <w:szCs w:val="20"/>
              </w:rPr>
              <w:t>/201</w:t>
            </w: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243739" w:rsidRPr="00547DB6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počet provozních pracovníků ve výdejně</w:t>
            </w:r>
          </w:p>
        </w:tc>
      </w:tr>
      <w:tr w:rsidR="00243739" w:rsidRPr="00243739" w:rsidTr="004C28F7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</w:tc>
        <w:tc>
          <w:tcPr>
            <w:tcW w:w="2498" w:type="dxa"/>
            <w:gridSpan w:val="2"/>
            <w:vAlign w:val="center"/>
          </w:tcPr>
          <w:p w:rsidR="00243739" w:rsidRPr="00547DB6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</w:t>
            </w:r>
          </w:p>
        </w:tc>
      </w:tr>
      <w:tr w:rsidR="00243739" w:rsidRPr="00243739" w:rsidTr="004C28F7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243739" w:rsidRPr="00547DB6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fyz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47DB6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547D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přep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243739">
              <w:rPr>
                <w:rFonts w:ascii="Comic Sans MS" w:hAnsi="Comic Sans MS" w:cs="Comic Sans MS"/>
                <w:sz w:val="20"/>
                <w:szCs w:val="20"/>
              </w:rPr>
              <w:t>prac</w:t>
            </w:r>
            <w:proofErr w:type="spellEnd"/>
            <w:r w:rsidRPr="00243739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243739" w:rsidRPr="00243739" w:rsidTr="004C28F7">
        <w:trPr>
          <w:cantSplit/>
          <w:tblCellSpacing w:w="20" w:type="dxa"/>
          <w:jc w:val="center"/>
        </w:trPr>
        <w:tc>
          <w:tcPr>
            <w:tcW w:w="1417" w:type="dxa"/>
            <w:vMerge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43739" w:rsidRPr="00243739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243739" w:rsidRPr="00547DB6" w:rsidRDefault="00560A33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0,375</w:t>
            </w:r>
          </w:p>
        </w:tc>
        <w:tc>
          <w:tcPr>
            <w:tcW w:w="1169" w:type="dxa"/>
            <w:vAlign w:val="center"/>
          </w:tcPr>
          <w:p w:rsidR="00243739" w:rsidRPr="00547DB6" w:rsidRDefault="00243739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47DB6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243739" w:rsidRPr="00547DB6" w:rsidRDefault="00560A33" w:rsidP="004C28F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0,375</w:t>
            </w:r>
          </w:p>
        </w:tc>
      </w:tr>
    </w:tbl>
    <w:p w:rsidR="00AA78A9" w:rsidRDefault="00AA78A9" w:rsidP="00AA78A9">
      <w:pPr>
        <w:rPr>
          <w:rFonts w:ascii="Comic Sans MS" w:hAnsi="Comic Sans MS" w:cs="Comic Sans MS"/>
        </w:rPr>
      </w:pPr>
    </w:p>
    <w:p w:rsidR="00AA78A9" w:rsidRPr="00243739" w:rsidRDefault="00AA78A9" w:rsidP="00243739">
      <w:pPr>
        <w:tabs>
          <w:tab w:val="left" w:pos="1785"/>
          <w:tab w:val="center" w:pos="5555"/>
        </w:tabs>
        <w:jc w:val="center"/>
        <w:rPr>
          <w:rFonts w:ascii="Comic Sans MS" w:hAnsi="Comic Sans MS" w:cs="Comic Sans MS"/>
          <w:b/>
          <w:bCs/>
        </w:rPr>
      </w:pPr>
      <w:r w:rsidRPr="00243739">
        <w:rPr>
          <w:rFonts w:ascii="Comic Sans MS" w:hAnsi="Comic Sans MS" w:cs="Comic Sans MS"/>
          <w:b/>
          <w:bCs/>
        </w:rPr>
        <w:t>Další údaje o mateřské škole</w:t>
      </w:r>
    </w:p>
    <w:p w:rsidR="00243739" w:rsidRDefault="00243739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Akce ve školním roce jsme zahájili podzimní výstavkou. Děti donesly výrobky z přírodnin, vyráběli jsme draky, zdobili dýně na Halloween.</w:t>
      </w:r>
    </w:p>
    <w:p w:rsidR="00243739" w:rsidRDefault="00243739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 Mikuláše jsme pro rodiče s dětmi připravily besídku s krátkým programem a nadílkou.</w:t>
      </w:r>
    </w:p>
    <w:p w:rsidR="00243739" w:rsidRDefault="00243739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Před </w:t>
      </w:r>
      <w:r w:rsidR="009F0245">
        <w:rPr>
          <w:rFonts w:ascii="Comic Sans MS" w:hAnsi="Comic Sans MS" w:cs="Comic Sans MS"/>
          <w:sz w:val="20"/>
          <w:szCs w:val="20"/>
        </w:rPr>
        <w:t>V</w:t>
      </w:r>
      <w:r>
        <w:rPr>
          <w:rFonts w:ascii="Comic Sans MS" w:hAnsi="Comic Sans MS" w:cs="Comic Sans MS"/>
          <w:sz w:val="20"/>
          <w:szCs w:val="20"/>
        </w:rPr>
        <w:t>ánocemi jsme měli Vánoční dílnu s rodiči. Vyráběli jsme svícny z květináčů, vánoční ozdoby z papíru. Děti vystoupily s krátkým programem, pak byla ochutnávka domácího cukroví a nadílka dárečků.</w:t>
      </w:r>
    </w:p>
    <w:p w:rsidR="00243739" w:rsidRDefault="00243739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 únoru jsme pro děti připravily Karneval. Rodiče děti oblékli do krásných masek. Děti měly promenádu v maskách, soutěže a sladké pohoštění.</w:t>
      </w:r>
    </w:p>
    <w:p w:rsidR="00243739" w:rsidRDefault="00243739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Před </w:t>
      </w:r>
      <w:r w:rsidR="009F0245">
        <w:rPr>
          <w:rFonts w:ascii="Comic Sans MS" w:hAnsi="Comic Sans MS" w:cs="Comic Sans MS"/>
          <w:sz w:val="20"/>
          <w:szCs w:val="20"/>
        </w:rPr>
        <w:t>V</w:t>
      </w:r>
      <w:r>
        <w:rPr>
          <w:rFonts w:ascii="Comic Sans MS" w:hAnsi="Comic Sans MS" w:cs="Comic Sans MS"/>
          <w:sz w:val="20"/>
          <w:szCs w:val="20"/>
        </w:rPr>
        <w:t xml:space="preserve">elikonocemi jsme uspořádaly Velikonoční dílny, kde jsme zdobili velikonoční </w:t>
      </w:r>
      <w:r w:rsidR="009F0245">
        <w:rPr>
          <w:rFonts w:ascii="Comic Sans MS" w:hAnsi="Comic Sans MS" w:cs="Comic Sans MS"/>
          <w:sz w:val="20"/>
          <w:szCs w:val="20"/>
        </w:rPr>
        <w:t xml:space="preserve">vajíčka a </w:t>
      </w:r>
      <w:r>
        <w:rPr>
          <w:rFonts w:ascii="Comic Sans MS" w:hAnsi="Comic Sans MS" w:cs="Comic Sans MS"/>
          <w:sz w:val="20"/>
          <w:szCs w:val="20"/>
        </w:rPr>
        <w:t xml:space="preserve">vyráběli </w:t>
      </w:r>
      <w:r w:rsidR="009F0245">
        <w:rPr>
          <w:rFonts w:ascii="Comic Sans MS" w:hAnsi="Comic Sans MS" w:cs="Comic Sans MS"/>
          <w:sz w:val="20"/>
          <w:szCs w:val="20"/>
        </w:rPr>
        <w:t>jsme papírové ozdoby. P</w:t>
      </w:r>
      <w:r>
        <w:rPr>
          <w:rFonts w:ascii="Comic Sans MS" w:hAnsi="Comic Sans MS" w:cs="Comic Sans MS"/>
          <w:sz w:val="20"/>
          <w:szCs w:val="20"/>
        </w:rPr>
        <w:t>ro děti byla nachystána velikonoční nadílka.</w:t>
      </w:r>
    </w:p>
    <w:p w:rsidR="00243739" w:rsidRDefault="00243739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 dubnu jsme byli na JMZŠ, kde pro nás žáci 8. ročníku připravili Den Země. Na stanovištích se děti seznámily s tříděním odpadů, s ochranou živé i neživé přírody.</w:t>
      </w:r>
      <w:r w:rsidR="006C7514"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>V květnu děti</w:t>
      </w:r>
      <w:r w:rsidR="006C7514">
        <w:rPr>
          <w:rFonts w:ascii="Comic Sans MS" w:hAnsi="Comic Sans MS" w:cs="Comic Sans MS"/>
          <w:sz w:val="20"/>
          <w:szCs w:val="20"/>
        </w:rPr>
        <w:t xml:space="preserve"> navštívily besedu s ukázkou živých plazů a ještěrů.</w:t>
      </w:r>
    </w:p>
    <w:p w:rsidR="006C7514" w:rsidRDefault="006C7514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 červnu proběhl „Týden dětské radosti“. Pro děti jsme připravily soutěže</w:t>
      </w:r>
      <w:r w:rsidR="009F0245">
        <w:rPr>
          <w:rFonts w:ascii="Comic Sans MS" w:hAnsi="Comic Sans MS" w:cs="Comic Sans MS"/>
          <w:sz w:val="20"/>
          <w:szCs w:val="20"/>
        </w:rPr>
        <w:t xml:space="preserve">, diskotéku, smažení </w:t>
      </w:r>
      <w:proofErr w:type="spellStart"/>
      <w:r w:rsidR="009F0245">
        <w:rPr>
          <w:rFonts w:ascii="Comic Sans MS" w:hAnsi="Comic Sans MS" w:cs="Comic Sans MS"/>
          <w:sz w:val="20"/>
          <w:szCs w:val="20"/>
        </w:rPr>
        <w:t>vaječiny</w:t>
      </w:r>
      <w:proofErr w:type="spellEnd"/>
      <w:r w:rsidR="009F0245">
        <w:rPr>
          <w:rFonts w:ascii="Comic Sans MS" w:hAnsi="Comic Sans MS" w:cs="Comic Sans MS"/>
          <w:sz w:val="20"/>
          <w:szCs w:val="20"/>
        </w:rPr>
        <w:t xml:space="preserve"> a </w:t>
      </w:r>
      <w:r>
        <w:rPr>
          <w:rFonts w:ascii="Comic Sans MS" w:hAnsi="Comic Sans MS" w:cs="Comic Sans MS"/>
          <w:sz w:val="20"/>
          <w:szCs w:val="20"/>
        </w:rPr>
        <w:t xml:space="preserve">opékání párků. </w:t>
      </w:r>
    </w:p>
    <w:p w:rsidR="006C7514" w:rsidRDefault="009F0245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 červen byl hodně zajímavý. Podařil se nejen výlet s rodiči a dětmi do ZOO v Ostravě, ale i závěrečná besídka pro rodiče a rozloučení se školáky</w:t>
      </w:r>
      <w:r w:rsidR="006C7514">
        <w:rPr>
          <w:rFonts w:ascii="Comic Sans MS" w:hAnsi="Comic Sans MS" w:cs="Comic Sans MS"/>
          <w:sz w:val="20"/>
          <w:szCs w:val="20"/>
        </w:rPr>
        <w:t>. V programu vystoupily všechny děti. Pak jsme se rozloučili s našimi školáky. Děti dostaly dárky, knihu a pamětní listy.</w:t>
      </w:r>
    </w:p>
    <w:p w:rsidR="006C7514" w:rsidRDefault="006C7514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 xml:space="preserve">V průběhu celého školního roku </w:t>
      </w:r>
      <w:r w:rsidR="002744C1">
        <w:rPr>
          <w:rFonts w:ascii="Comic Sans MS" w:hAnsi="Comic Sans MS" w:cs="Comic Sans MS"/>
          <w:sz w:val="20"/>
          <w:szCs w:val="20"/>
        </w:rPr>
        <w:t>probíhal kroužek „Angličtin</w:t>
      </w:r>
      <w:r w:rsidR="009F0245">
        <w:rPr>
          <w:rFonts w:ascii="Comic Sans MS" w:hAnsi="Comic Sans MS" w:cs="Comic Sans MS"/>
          <w:sz w:val="20"/>
          <w:szCs w:val="20"/>
        </w:rPr>
        <w:t>y</w:t>
      </w:r>
      <w:r w:rsidR="002744C1">
        <w:rPr>
          <w:rFonts w:ascii="Comic Sans MS" w:hAnsi="Comic Sans MS" w:cs="Comic Sans MS"/>
          <w:sz w:val="20"/>
          <w:szCs w:val="20"/>
        </w:rPr>
        <w:t xml:space="preserve"> pro předškoláky“, křesťansk</w:t>
      </w:r>
      <w:r w:rsidR="009F0245">
        <w:rPr>
          <w:rFonts w:ascii="Comic Sans MS" w:hAnsi="Comic Sans MS" w:cs="Comic Sans MS"/>
          <w:sz w:val="20"/>
          <w:szCs w:val="20"/>
        </w:rPr>
        <w:t>é</w:t>
      </w:r>
      <w:r w:rsidR="002744C1">
        <w:rPr>
          <w:rFonts w:ascii="Comic Sans MS" w:hAnsi="Comic Sans MS" w:cs="Comic Sans MS"/>
          <w:sz w:val="20"/>
          <w:szCs w:val="20"/>
        </w:rPr>
        <w:t xml:space="preserve"> výchov</w:t>
      </w:r>
      <w:r w:rsidR="009F0245">
        <w:rPr>
          <w:rFonts w:ascii="Comic Sans MS" w:hAnsi="Comic Sans MS" w:cs="Comic Sans MS"/>
          <w:sz w:val="20"/>
          <w:szCs w:val="20"/>
        </w:rPr>
        <w:t>y</w:t>
      </w:r>
      <w:r w:rsidR="002744C1">
        <w:rPr>
          <w:rFonts w:ascii="Comic Sans MS" w:hAnsi="Comic Sans MS" w:cs="Comic Sans MS"/>
          <w:sz w:val="20"/>
          <w:szCs w:val="20"/>
        </w:rPr>
        <w:t xml:space="preserve"> a cvičení „Třinec cvičí s dětmi“.</w:t>
      </w:r>
    </w:p>
    <w:p w:rsidR="002744C1" w:rsidRDefault="002744C1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Mateřská škola spolupracovala se </w:t>
      </w:r>
      <w:r w:rsidR="006625DB">
        <w:rPr>
          <w:rFonts w:ascii="Comic Sans MS" w:hAnsi="Comic Sans MS" w:cs="Comic Sans MS"/>
          <w:sz w:val="20"/>
          <w:szCs w:val="20"/>
        </w:rPr>
        <w:t>JMZŠ a s MŠ U Splavu. J</w:t>
      </w:r>
      <w:r>
        <w:rPr>
          <w:rFonts w:ascii="Comic Sans MS" w:hAnsi="Comic Sans MS" w:cs="Comic Sans MS"/>
          <w:sz w:val="20"/>
          <w:szCs w:val="20"/>
        </w:rPr>
        <w:t>ezdili jsme na divadelní představení do divadla Bajka v Česk</w:t>
      </w:r>
      <w:r w:rsidR="006625DB">
        <w:rPr>
          <w:rFonts w:ascii="Comic Sans MS" w:hAnsi="Comic Sans MS" w:cs="Comic Sans MS"/>
          <w:sz w:val="20"/>
          <w:szCs w:val="20"/>
        </w:rPr>
        <w:t>ém Těšíně. N</w:t>
      </w:r>
      <w:r>
        <w:rPr>
          <w:rFonts w:ascii="Comic Sans MS" w:hAnsi="Comic Sans MS" w:cs="Comic Sans MS"/>
          <w:sz w:val="20"/>
          <w:szCs w:val="20"/>
        </w:rPr>
        <w:t>avštěvovali jsme divadelní představení v MŠ U Splavu</w:t>
      </w:r>
      <w:r w:rsidR="0085791B">
        <w:rPr>
          <w:rFonts w:ascii="Comic Sans MS" w:hAnsi="Comic Sans MS" w:cs="Comic Sans MS"/>
          <w:sz w:val="20"/>
          <w:szCs w:val="20"/>
        </w:rPr>
        <w:t xml:space="preserve">. Divadlo přijelo i k nám. </w:t>
      </w:r>
    </w:p>
    <w:p w:rsidR="0085791B" w:rsidRDefault="0085791B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Spolupráce se všemi subjekty byla na velmi vysoké úrovni.</w:t>
      </w:r>
    </w:p>
    <w:p w:rsidR="006C7514" w:rsidRDefault="006C7514" w:rsidP="00243739">
      <w:pPr>
        <w:spacing w:after="120"/>
        <w:jc w:val="both"/>
        <w:rPr>
          <w:rFonts w:ascii="Comic Sans MS" w:hAnsi="Comic Sans MS" w:cs="Comic Sans MS"/>
          <w:sz w:val="20"/>
          <w:szCs w:val="20"/>
        </w:rPr>
      </w:pPr>
    </w:p>
    <w:p w:rsidR="00B05699" w:rsidRDefault="00B05699" w:rsidP="00B05699">
      <w:pPr>
        <w:pStyle w:val="Nadpis3"/>
        <w:rPr>
          <w:b w:val="0"/>
          <w:bCs w:val="0"/>
          <w:i/>
          <w:iCs/>
        </w:rPr>
      </w:pPr>
    </w:p>
    <w:p w:rsidR="00F32D78" w:rsidRDefault="00F32D78">
      <w:pPr>
        <w:rPr>
          <w:rFonts w:ascii="Comic Sans MS" w:hAnsi="Comic Sans MS"/>
          <w:b/>
          <w:caps/>
          <w:spacing w:val="40"/>
          <w:sz w:val="24"/>
          <w:szCs w:val="24"/>
        </w:rPr>
      </w:pPr>
      <w:r>
        <w:rPr>
          <w:rFonts w:ascii="Comic Sans MS" w:hAnsi="Comic Sans MS"/>
          <w:b/>
          <w:caps/>
          <w:spacing w:val="40"/>
          <w:sz w:val="24"/>
          <w:szCs w:val="24"/>
        </w:rPr>
        <w:br w:type="page"/>
      </w:r>
    </w:p>
    <w:p w:rsidR="00F32D78" w:rsidRPr="00F32D78" w:rsidRDefault="00F32D78" w:rsidP="00F32D78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F32D78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Údaje o hospodaření školy za rok 2013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330"/>
        <w:gridCol w:w="2553"/>
        <w:gridCol w:w="2305"/>
      </w:tblGrid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Výnosy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Hlavní činnost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Vedlejší činnost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příspěvek na vzdělávání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21.724.000,--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příspěvek na provoz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4.700.000,--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dotace 33123-EU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54.166,--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F32D78">
              <w:rPr>
                <w:rFonts w:ascii="Comic Sans MS" w:hAnsi="Comic Sans MS" w:cs="Comic Sans MS"/>
                <w:sz w:val="20"/>
                <w:szCs w:val="20"/>
              </w:rPr>
              <w:t>Comenius</w:t>
            </w:r>
            <w:proofErr w:type="spellEnd"/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291.790,--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stravné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1.807.592,--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 xml:space="preserve">úplata </w:t>
            </w:r>
            <w:proofErr w:type="gramStart"/>
            <w:r w:rsidRPr="00F32D78">
              <w:rPr>
                <w:rFonts w:ascii="Comic Sans MS" w:hAnsi="Comic Sans MS" w:cs="Comic Sans MS"/>
                <w:sz w:val="20"/>
                <w:szCs w:val="20"/>
              </w:rPr>
              <w:t>MŠ,ŠD</w:t>
            </w:r>
            <w:proofErr w:type="gramEnd"/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294.322,--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jiné-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úhrady 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>rodičů,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>dary,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 xml:space="preserve">úroky 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627.541,--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stravné,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>nájemné,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>reklama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640.822,--Kč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jc w:val="both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celkem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29.499.411,--Kč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640.822,--Kč</w:t>
            </w:r>
          </w:p>
        </w:tc>
      </w:tr>
    </w:tbl>
    <w:p w:rsidR="00F32D78" w:rsidRDefault="00F32D78" w:rsidP="00F32D78">
      <w:pPr>
        <w:rPr>
          <w:rFonts w:ascii="Comic Sans MS" w:hAnsi="Comic Sans MS" w:cs="Comic Sans MS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330"/>
        <w:gridCol w:w="2553"/>
        <w:gridCol w:w="2305"/>
      </w:tblGrid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Náklady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Hlavní činnost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Vedlejší činnost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mzdové náklady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15.860.401,--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120.591,--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soc.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>a zdrav.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gramStart"/>
            <w:r w:rsidRPr="00F32D78">
              <w:rPr>
                <w:rFonts w:ascii="Comic Sans MS" w:hAnsi="Comic Sans MS" w:cs="Comic Sans MS"/>
                <w:sz w:val="20"/>
                <w:szCs w:val="20"/>
              </w:rPr>
              <w:t>pojištění</w:t>
            </w:r>
            <w:proofErr w:type="gramEnd"/>
            <w:r w:rsidRPr="00F32D78">
              <w:rPr>
                <w:rFonts w:ascii="Comic Sans MS" w:hAnsi="Comic Sans MS" w:cs="Comic Sans MS"/>
                <w:sz w:val="20"/>
                <w:szCs w:val="20"/>
              </w:rPr>
              <w:t>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zákonné pojišt</w:t>
            </w:r>
            <w:r w:rsidRPr="00F32D78">
              <w:rPr>
                <w:rFonts w:ascii="Comic Sans MS" w:hAnsi="Comic Sans MS" w:cs="Comic Sans MS"/>
                <w:sz w:val="20"/>
                <w:szCs w:val="20"/>
              </w:rPr>
              <w:t>ění odpovědnosti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5.346.955,--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38.362,--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FKSP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157.502,--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1.112,--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spotřeba materiálu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2.409.618,--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277.826,--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energie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2.316.301,--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111.054,-- Kč</w:t>
            </w:r>
          </w:p>
        </w:tc>
      </w:tr>
      <w:tr w:rsidR="00F32D78" w:rsidRPr="00874B2B" w:rsidTr="00F32D78">
        <w:trPr>
          <w:trHeight w:val="442"/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opravy a údržba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776.007,--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cestovné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182.997,--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rHeight w:val="496"/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ostatní služby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1.451.589,--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18.564,--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ostatní náklady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20.667,--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odpisy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118.977,--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Náklady z DDHM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sz w:val="20"/>
                <w:szCs w:val="20"/>
              </w:rPr>
              <w:t>778.944,--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2D78" w:rsidRPr="00874B2B" w:rsidTr="00F32D78">
        <w:trPr>
          <w:tblCellSpacing w:w="20" w:type="dxa"/>
          <w:jc w:val="center"/>
        </w:trPr>
        <w:tc>
          <w:tcPr>
            <w:tcW w:w="3270" w:type="dxa"/>
            <w:vAlign w:val="center"/>
          </w:tcPr>
          <w:p w:rsidR="00F32D78" w:rsidRPr="00F32D78" w:rsidRDefault="00F32D78" w:rsidP="00F32D78">
            <w:pPr>
              <w:spacing w:after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celkem</w:t>
            </w:r>
          </w:p>
        </w:tc>
        <w:tc>
          <w:tcPr>
            <w:tcW w:w="2513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29.419.958,-- Kč</w:t>
            </w:r>
          </w:p>
        </w:tc>
        <w:tc>
          <w:tcPr>
            <w:tcW w:w="2245" w:type="dxa"/>
            <w:vAlign w:val="center"/>
          </w:tcPr>
          <w:p w:rsidR="00F32D78" w:rsidRPr="00F32D78" w:rsidRDefault="00F32D78" w:rsidP="00F32D78">
            <w:pPr>
              <w:spacing w:after="0"/>
              <w:jc w:val="right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32D78">
              <w:rPr>
                <w:rFonts w:ascii="Comic Sans MS" w:hAnsi="Comic Sans MS" w:cs="Comic Sans MS"/>
                <w:b/>
                <w:sz w:val="20"/>
                <w:szCs w:val="20"/>
              </w:rPr>
              <w:t>567.509,-- Kč</w:t>
            </w:r>
          </w:p>
        </w:tc>
      </w:tr>
    </w:tbl>
    <w:p w:rsidR="00F32D78" w:rsidRPr="00874B2B" w:rsidRDefault="00F32D78" w:rsidP="00F32D78">
      <w:pPr>
        <w:rPr>
          <w:rFonts w:ascii="Comic Sans MS" w:hAnsi="Comic Sans MS" w:cs="Comic Sans MS"/>
        </w:rPr>
      </w:pPr>
    </w:p>
    <w:p w:rsidR="00F32D78" w:rsidRPr="00F32D78" w:rsidRDefault="00F32D78" w:rsidP="00F32D78">
      <w:pPr>
        <w:spacing w:after="0"/>
        <w:jc w:val="center"/>
        <w:rPr>
          <w:rFonts w:ascii="Comic Sans MS" w:hAnsi="Comic Sans MS" w:cs="Comic Sans MS"/>
          <w:b/>
          <w:sz w:val="24"/>
          <w:szCs w:val="24"/>
        </w:rPr>
      </w:pPr>
      <w:r w:rsidRPr="00F32D78">
        <w:rPr>
          <w:rFonts w:ascii="Comic Sans MS" w:hAnsi="Comic Sans MS" w:cs="Comic Sans MS"/>
          <w:b/>
          <w:sz w:val="24"/>
          <w:szCs w:val="24"/>
        </w:rPr>
        <w:t>Komentář:</w:t>
      </w:r>
    </w:p>
    <w:p w:rsidR="00F32D78" w:rsidRPr="00C21387" w:rsidRDefault="00F32D78" w:rsidP="00F32D78">
      <w:pPr>
        <w:rPr>
          <w:rFonts w:ascii="Comic Sans MS" w:hAnsi="Comic Sans MS" w:cs="Comic Sans MS"/>
          <w:b/>
          <w:bCs/>
          <w:color w:val="FF0000"/>
        </w:rPr>
      </w:pPr>
      <w:r w:rsidRPr="00F32D78">
        <w:rPr>
          <w:rFonts w:ascii="Comic Sans MS" w:hAnsi="Comic Sans MS" w:cs="Comic Sans MS"/>
          <w:b/>
          <w:bCs/>
          <w:sz w:val="20"/>
          <w:szCs w:val="20"/>
        </w:rPr>
        <w:t>Výnosy:</w:t>
      </w:r>
    </w:p>
    <w:p w:rsidR="00F32D78" w:rsidRPr="00F32D78" w:rsidRDefault="00F32D78" w:rsidP="00F32D78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Škola v roce 2013 hospodařila nejen s prostředky státního rozpočtu a zřizovatele, ale také s prostředky z projektu </w:t>
      </w:r>
      <w:proofErr w:type="spellStart"/>
      <w:r w:rsidRPr="00F32D78">
        <w:rPr>
          <w:rFonts w:ascii="Comic Sans MS" w:hAnsi="Comic Sans MS" w:cs="Comic Sans MS"/>
          <w:sz w:val="20"/>
          <w:szCs w:val="20"/>
        </w:rPr>
        <w:t>Comenius</w:t>
      </w:r>
      <w:proofErr w:type="spellEnd"/>
      <w:r w:rsidR="006625DB">
        <w:rPr>
          <w:rFonts w:ascii="Comic Sans MS" w:hAnsi="Comic Sans MS" w:cs="Comic Sans MS"/>
          <w:sz w:val="20"/>
          <w:szCs w:val="20"/>
        </w:rPr>
        <w:t>,</w:t>
      </w:r>
      <w:r w:rsidRPr="00F32D78">
        <w:rPr>
          <w:rFonts w:ascii="Comic Sans MS" w:hAnsi="Comic Sans MS" w:cs="Comic Sans MS"/>
          <w:sz w:val="20"/>
          <w:szCs w:val="20"/>
        </w:rPr>
        <w:t xml:space="preserve"> </w:t>
      </w:r>
      <w:r w:rsidR="006625DB">
        <w:rPr>
          <w:rFonts w:ascii="Comic Sans MS" w:hAnsi="Comic Sans MS" w:cs="Comic Sans MS"/>
          <w:sz w:val="20"/>
          <w:szCs w:val="20"/>
        </w:rPr>
        <w:t xml:space="preserve">s </w:t>
      </w:r>
      <w:r w:rsidRPr="00F32D78">
        <w:rPr>
          <w:rFonts w:ascii="Comic Sans MS" w:hAnsi="Comic Sans MS" w:cs="Comic Sans MS"/>
          <w:sz w:val="20"/>
          <w:szCs w:val="20"/>
        </w:rPr>
        <w:t>vlastními zdroji za stravování, úplat</w:t>
      </w:r>
      <w:r w:rsidR="006625DB">
        <w:rPr>
          <w:rFonts w:ascii="Comic Sans MS" w:hAnsi="Comic Sans MS" w:cs="Comic Sans MS"/>
          <w:sz w:val="20"/>
          <w:szCs w:val="20"/>
        </w:rPr>
        <w:t>ou</w:t>
      </w:r>
      <w:r w:rsidRPr="00F32D78">
        <w:rPr>
          <w:rFonts w:ascii="Comic Sans MS" w:hAnsi="Comic Sans MS" w:cs="Comic Sans MS"/>
          <w:sz w:val="20"/>
          <w:szCs w:val="20"/>
        </w:rPr>
        <w:t xml:space="preserve"> za mateřskou školu a školní družinu, </w:t>
      </w:r>
      <w:r w:rsidR="006625DB">
        <w:rPr>
          <w:rFonts w:ascii="Comic Sans MS" w:hAnsi="Comic Sans MS" w:cs="Comic Sans MS"/>
          <w:sz w:val="20"/>
          <w:szCs w:val="20"/>
        </w:rPr>
        <w:t>a s </w:t>
      </w:r>
      <w:r w:rsidRPr="00F32D78">
        <w:rPr>
          <w:rFonts w:ascii="Comic Sans MS" w:hAnsi="Comic Sans MS" w:cs="Comic Sans MS"/>
          <w:sz w:val="20"/>
          <w:szCs w:val="20"/>
        </w:rPr>
        <w:t>prostředky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F32D78">
        <w:rPr>
          <w:rFonts w:ascii="Comic Sans MS" w:hAnsi="Comic Sans MS" w:cs="Comic Sans MS"/>
          <w:sz w:val="20"/>
          <w:szCs w:val="20"/>
        </w:rPr>
        <w:t>finančních fondů.</w:t>
      </w:r>
    </w:p>
    <w:p w:rsidR="00F32D78" w:rsidRPr="00F32D78" w:rsidRDefault="00F32D78" w:rsidP="00F32D78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Veškeré prostředky státního rozpočtu i prostředky od zřizovatele byly k 31.</w:t>
      </w:r>
      <w:r w:rsidR="006625DB">
        <w:rPr>
          <w:rFonts w:ascii="Comic Sans MS" w:hAnsi="Comic Sans MS" w:cs="Comic Sans MS"/>
          <w:sz w:val="20"/>
          <w:szCs w:val="20"/>
        </w:rPr>
        <w:t xml:space="preserve"> </w:t>
      </w:r>
      <w:r w:rsidRPr="00F32D78">
        <w:rPr>
          <w:rFonts w:ascii="Comic Sans MS" w:hAnsi="Comic Sans MS" w:cs="Comic Sans MS"/>
          <w:sz w:val="20"/>
          <w:szCs w:val="20"/>
        </w:rPr>
        <w:t>12.</w:t>
      </w:r>
      <w:r w:rsidR="006625DB">
        <w:rPr>
          <w:rFonts w:ascii="Comic Sans MS" w:hAnsi="Comic Sans MS" w:cs="Comic Sans MS"/>
          <w:sz w:val="20"/>
          <w:szCs w:val="20"/>
        </w:rPr>
        <w:t xml:space="preserve"> </w:t>
      </w:r>
      <w:r w:rsidRPr="00F32D78">
        <w:rPr>
          <w:rFonts w:ascii="Comic Sans MS" w:hAnsi="Comic Sans MS" w:cs="Comic Sans MS"/>
          <w:sz w:val="20"/>
          <w:szCs w:val="20"/>
        </w:rPr>
        <w:t xml:space="preserve">2013 vyčerpány </w:t>
      </w:r>
      <w:proofErr w:type="gramStart"/>
      <w:r w:rsidRPr="00F32D78">
        <w:rPr>
          <w:rFonts w:ascii="Comic Sans MS" w:hAnsi="Comic Sans MS" w:cs="Comic Sans MS"/>
          <w:sz w:val="20"/>
          <w:szCs w:val="20"/>
        </w:rPr>
        <w:t>ze</w:t>
      </w:r>
      <w:proofErr w:type="gramEnd"/>
      <w:r w:rsidRPr="00F32D78">
        <w:rPr>
          <w:rFonts w:ascii="Comic Sans MS" w:hAnsi="Comic Sans MS" w:cs="Comic Sans MS"/>
          <w:sz w:val="20"/>
          <w:szCs w:val="20"/>
        </w:rPr>
        <w:t xml:space="preserve"> 100%.</w:t>
      </w:r>
    </w:p>
    <w:p w:rsidR="00F32D78" w:rsidRPr="00F32D78" w:rsidRDefault="00F32D78" w:rsidP="00F32D78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 w:rsidRPr="00F32D78">
        <w:rPr>
          <w:rFonts w:ascii="Comic Sans MS" w:hAnsi="Comic Sans MS" w:cs="Comic Sans MS"/>
          <w:b/>
          <w:sz w:val="20"/>
          <w:szCs w:val="20"/>
        </w:rPr>
        <w:lastRenderedPageBreak/>
        <w:t>Náklady:</w:t>
      </w:r>
    </w:p>
    <w:p w:rsidR="00F32D78" w:rsidRPr="00F32D78" w:rsidRDefault="00F32D78" w:rsidP="00F32D78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F32D78" w:rsidRDefault="00F32D78" w:rsidP="00F32D78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Na čerpání prostředků státního rozpočtu měly největší podíl náklady na mzdy a ostatní platby za provedenou práci a zákonné odvody z mezd. Na ostatních neinvestičních nákladech mají největší podíl náklady na učebnice a učební pomůcky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F32D78" w:rsidRPr="00F32D78" w:rsidRDefault="00F32D78" w:rsidP="00F32D78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F32D78" w:rsidRPr="00F32D78" w:rsidRDefault="00F32D78" w:rsidP="00F32D78">
      <w:pPr>
        <w:jc w:val="both"/>
        <w:rPr>
          <w:rFonts w:ascii="Comic Sans MS" w:hAnsi="Comic Sans MS" w:cs="Comic Sans MS"/>
          <w:b/>
          <w:sz w:val="20"/>
          <w:szCs w:val="20"/>
        </w:rPr>
      </w:pPr>
      <w:r w:rsidRPr="00F32D78">
        <w:rPr>
          <w:rFonts w:ascii="Comic Sans MS" w:hAnsi="Comic Sans MS" w:cs="Comic Sans MS"/>
          <w:b/>
          <w:sz w:val="20"/>
          <w:szCs w:val="20"/>
        </w:rPr>
        <w:t xml:space="preserve">Čerpání prostředků státního rozpočtu-nejvýznamnější položky: 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left" w:pos="5325"/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mzdové náklady 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>15.507.000,-- Kč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F32D78" w:rsidRPr="00F32D78" w:rsidRDefault="00F32D78" w:rsidP="00F32D78">
      <w:pPr>
        <w:numPr>
          <w:ilvl w:val="0"/>
          <w:numId w:val="36"/>
        </w:numPr>
        <w:tabs>
          <w:tab w:val="left" w:pos="5325"/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ostatní platby za provedenou práci 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>228.000,--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sociální pojištění                                    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>3.882.754,--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zdravotní pojištění </w:t>
      </w:r>
      <w:r w:rsidRPr="00F32D78">
        <w:rPr>
          <w:rFonts w:ascii="Comic Sans MS" w:hAnsi="Comic Sans MS" w:cs="Comic Sans MS"/>
          <w:sz w:val="20"/>
          <w:szCs w:val="20"/>
        </w:rPr>
        <w:tab/>
        <w:t>1.397.792,--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tvorba FKSP 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157.502,--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left" w:pos="5610"/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zákonné pojištění odpovědnosti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 xml:space="preserve"> 66.392,--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nákup učebnic a učebních pomůcek </w:t>
      </w:r>
      <w:r w:rsidRPr="00F32D78">
        <w:rPr>
          <w:rFonts w:ascii="Comic Sans MS" w:hAnsi="Comic Sans MS" w:cs="Comic Sans MS"/>
          <w:sz w:val="20"/>
          <w:szCs w:val="20"/>
        </w:rPr>
        <w:tab/>
        <w:t>170.207,--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na vzdělávání zaměstnanců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19.910,-- 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left" w:pos="5790"/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na cestovné </w:t>
      </w:r>
      <w:r w:rsidRPr="00F32D78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 xml:space="preserve"> 29.898,-- 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left" w:pos="5790"/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výukové programy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 xml:space="preserve"> 9.098,-- Kč</w:t>
      </w:r>
    </w:p>
    <w:p w:rsidR="00F32D78" w:rsidRPr="00F32D78" w:rsidRDefault="00F32D78" w:rsidP="00F32D78">
      <w:pPr>
        <w:numPr>
          <w:ilvl w:val="0"/>
          <w:numId w:val="36"/>
        </w:numPr>
        <w:tabs>
          <w:tab w:val="left" w:pos="5790"/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náhrady při dočasné prac</w:t>
      </w:r>
      <w:r>
        <w:rPr>
          <w:rFonts w:ascii="Comic Sans MS" w:hAnsi="Comic Sans MS" w:cs="Comic Sans MS"/>
          <w:sz w:val="20"/>
          <w:szCs w:val="20"/>
        </w:rPr>
        <w:t xml:space="preserve">ovní </w:t>
      </w:r>
      <w:r w:rsidRPr="00F32D78">
        <w:rPr>
          <w:rFonts w:ascii="Comic Sans MS" w:hAnsi="Comic Sans MS" w:cs="Comic Sans MS"/>
          <w:sz w:val="20"/>
          <w:szCs w:val="20"/>
        </w:rPr>
        <w:t>neschopnosti</w:t>
      </w:r>
      <w:r w:rsidRPr="00F32D78">
        <w:rPr>
          <w:rFonts w:ascii="Comic Sans MS" w:hAnsi="Comic Sans MS" w:cs="Comic Sans MS"/>
          <w:sz w:val="20"/>
          <w:szCs w:val="20"/>
        </w:rPr>
        <w:tab/>
        <w:t xml:space="preserve">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>73.201,-- Kč</w:t>
      </w:r>
    </w:p>
    <w:p w:rsidR="00F32D78" w:rsidRPr="00072337" w:rsidRDefault="00F32D78" w:rsidP="00F32D78">
      <w:pPr>
        <w:tabs>
          <w:tab w:val="left" w:pos="5790"/>
          <w:tab w:val="right" w:pos="7380"/>
        </w:tabs>
        <w:ind w:left="180"/>
        <w:jc w:val="both"/>
        <w:rPr>
          <w:rFonts w:ascii="Comic Sans MS" w:hAnsi="Comic Sans MS" w:cs="Comic Sans MS"/>
        </w:rPr>
      </w:pPr>
    </w:p>
    <w:p w:rsidR="00F32D78" w:rsidRPr="00F32D78" w:rsidRDefault="00F32D78" w:rsidP="00F32D78">
      <w:pPr>
        <w:jc w:val="both"/>
        <w:rPr>
          <w:rFonts w:ascii="Comic Sans MS" w:hAnsi="Comic Sans MS" w:cs="Comic Sans MS"/>
          <w:b/>
          <w:sz w:val="20"/>
          <w:szCs w:val="20"/>
        </w:rPr>
      </w:pPr>
      <w:r w:rsidRPr="00F32D78">
        <w:rPr>
          <w:rFonts w:ascii="Comic Sans MS" w:hAnsi="Comic Sans MS" w:cs="Comic Sans MS"/>
          <w:b/>
          <w:sz w:val="20"/>
          <w:szCs w:val="20"/>
        </w:rPr>
        <w:t>Z rozpočtu zřizovatele nejvíce prostředků bylo vynaloženo: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na teplo </w:t>
      </w:r>
      <w:r w:rsidRPr="00F32D78">
        <w:rPr>
          <w:rFonts w:ascii="Comic Sans MS" w:hAnsi="Comic Sans MS" w:cs="Comic Sans MS"/>
          <w:sz w:val="20"/>
          <w:szCs w:val="20"/>
        </w:rPr>
        <w:tab/>
        <w:t>1.045.448,--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na plyn </w:t>
      </w:r>
      <w:r w:rsidRPr="00F32D78">
        <w:rPr>
          <w:rFonts w:ascii="Comic Sans MS" w:hAnsi="Comic Sans MS" w:cs="Comic Sans MS"/>
          <w:sz w:val="20"/>
          <w:szCs w:val="20"/>
        </w:rPr>
        <w:tab/>
        <w:t>496.116,--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na elektřinu  </w:t>
      </w:r>
      <w:r w:rsidRPr="00F32D78">
        <w:rPr>
          <w:rFonts w:ascii="Comic Sans MS" w:hAnsi="Comic Sans MS" w:cs="Comic Sans MS"/>
          <w:sz w:val="20"/>
          <w:szCs w:val="20"/>
        </w:rPr>
        <w:tab/>
        <w:t>667.904,--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vodné,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F32D78">
        <w:rPr>
          <w:rFonts w:ascii="Comic Sans MS" w:hAnsi="Comic Sans MS" w:cs="Comic Sans MS"/>
          <w:sz w:val="20"/>
          <w:szCs w:val="20"/>
        </w:rPr>
        <w:t xml:space="preserve">stočné                                           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 xml:space="preserve"> 179.028,--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opravy majetku                                         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>772.741,--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telefonní poplatky,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F32D78">
        <w:rPr>
          <w:rFonts w:ascii="Comic Sans MS" w:hAnsi="Comic Sans MS" w:cs="Comic Sans MS"/>
          <w:sz w:val="20"/>
          <w:szCs w:val="20"/>
        </w:rPr>
        <w:t xml:space="preserve">internet                      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 xml:space="preserve"> 108.747,--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služby ostatní </w:t>
      </w:r>
      <w:r w:rsidRPr="00F32D78">
        <w:rPr>
          <w:rFonts w:ascii="Comic Sans MS" w:hAnsi="Comic Sans MS" w:cs="Comic Sans MS"/>
          <w:sz w:val="20"/>
          <w:szCs w:val="20"/>
        </w:rPr>
        <w:tab/>
        <w:t>264.805,--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nákup DDHM  </w:t>
      </w:r>
      <w:r w:rsidRPr="00F32D78">
        <w:rPr>
          <w:rFonts w:ascii="Comic Sans MS" w:hAnsi="Comic Sans MS" w:cs="Comic Sans MS"/>
          <w:sz w:val="20"/>
          <w:szCs w:val="20"/>
        </w:rPr>
        <w:tab/>
        <w:t>418.327,--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spotřební materiál                                  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 xml:space="preserve"> 291.752,-- Kč</w:t>
      </w:r>
    </w:p>
    <w:p w:rsidR="00F32D78" w:rsidRPr="00F32D78" w:rsidRDefault="00F32D78" w:rsidP="00F32D78">
      <w:pPr>
        <w:numPr>
          <w:ilvl w:val="0"/>
          <w:numId w:val="37"/>
        </w:numPr>
        <w:tabs>
          <w:tab w:val="right" w:pos="7380"/>
        </w:tabs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 xml:space="preserve">odpisy DHM                                                    </w:t>
      </w:r>
      <w:r>
        <w:rPr>
          <w:rFonts w:ascii="Comic Sans MS" w:hAnsi="Comic Sans MS" w:cs="Comic Sans MS"/>
          <w:sz w:val="20"/>
          <w:szCs w:val="20"/>
        </w:rPr>
        <w:tab/>
      </w:r>
      <w:r w:rsidRPr="00F32D78">
        <w:rPr>
          <w:rFonts w:ascii="Comic Sans MS" w:hAnsi="Comic Sans MS" w:cs="Comic Sans MS"/>
          <w:sz w:val="20"/>
          <w:szCs w:val="20"/>
        </w:rPr>
        <w:t>118.977,-- Kč</w:t>
      </w:r>
    </w:p>
    <w:p w:rsidR="00F32D78" w:rsidRPr="00072337" w:rsidRDefault="00F32D78" w:rsidP="00F32D78">
      <w:pPr>
        <w:tabs>
          <w:tab w:val="right" w:pos="7380"/>
        </w:tabs>
        <w:ind w:left="360"/>
        <w:jc w:val="both"/>
        <w:rPr>
          <w:rFonts w:ascii="Comic Sans MS" w:hAnsi="Comic Sans MS" w:cs="Comic Sans MS"/>
        </w:rPr>
      </w:pPr>
    </w:p>
    <w:p w:rsidR="00F32D78" w:rsidRPr="00EF5CCB" w:rsidRDefault="00F32D78" w:rsidP="00EF5CCB">
      <w:pPr>
        <w:spacing w:after="0"/>
        <w:jc w:val="both"/>
        <w:rPr>
          <w:rFonts w:ascii="Comic Sans MS" w:hAnsi="Comic Sans MS" w:cs="Comic Sans MS"/>
          <w:bCs/>
          <w:sz w:val="20"/>
          <w:szCs w:val="20"/>
        </w:rPr>
      </w:pPr>
      <w:r w:rsidRPr="00EF5CCB">
        <w:rPr>
          <w:rFonts w:ascii="Comic Sans MS" w:hAnsi="Comic Sans MS" w:cs="Comic Sans MS"/>
          <w:bCs/>
          <w:sz w:val="20"/>
          <w:szCs w:val="20"/>
        </w:rPr>
        <w:t xml:space="preserve">V průběhu roku 2013 </w:t>
      </w:r>
      <w:r w:rsidR="006625DB" w:rsidRPr="00EF5CCB">
        <w:rPr>
          <w:rFonts w:ascii="Comic Sans MS" w:hAnsi="Comic Sans MS" w:cs="Comic Sans MS"/>
          <w:bCs/>
          <w:sz w:val="20"/>
          <w:szCs w:val="20"/>
        </w:rPr>
        <w:t xml:space="preserve">měly </w:t>
      </w:r>
      <w:r w:rsidRPr="00EF5CCB">
        <w:rPr>
          <w:rFonts w:ascii="Comic Sans MS" w:hAnsi="Comic Sans MS" w:cs="Comic Sans MS"/>
          <w:bCs/>
          <w:sz w:val="20"/>
          <w:szCs w:val="20"/>
        </w:rPr>
        <w:t>největší podíl na provozních nákladech náklady na energie</w:t>
      </w:r>
      <w:r w:rsidR="006625DB">
        <w:rPr>
          <w:rFonts w:ascii="Comic Sans MS" w:hAnsi="Comic Sans MS" w:cs="Comic Sans MS"/>
          <w:bCs/>
          <w:sz w:val="20"/>
          <w:szCs w:val="20"/>
        </w:rPr>
        <w:t>. T</w:t>
      </w:r>
      <w:r w:rsidRPr="00EF5CCB">
        <w:rPr>
          <w:rFonts w:ascii="Comic Sans MS" w:hAnsi="Comic Sans MS" w:cs="Comic Sans MS"/>
          <w:bCs/>
          <w:sz w:val="20"/>
          <w:szCs w:val="20"/>
        </w:rPr>
        <w:t xml:space="preserve">yto náklady činí </w:t>
      </w:r>
      <w:r w:rsidR="006625DB">
        <w:rPr>
          <w:rFonts w:ascii="Comic Sans MS" w:hAnsi="Comic Sans MS" w:cs="Comic Sans MS"/>
          <w:bCs/>
          <w:sz w:val="20"/>
          <w:szCs w:val="20"/>
        </w:rPr>
        <w:t>50,</w:t>
      </w:r>
      <w:r w:rsidRPr="00EF5CCB">
        <w:rPr>
          <w:rFonts w:ascii="Comic Sans MS" w:hAnsi="Comic Sans MS" w:cs="Comic Sans MS"/>
          <w:bCs/>
          <w:sz w:val="20"/>
          <w:szCs w:val="20"/>
        </w:rPr>
        <w:t xml:space="preserve">82% z rozpočtu zřizovatele. </w:t>
      </w:r>
    </w:p>
    <w:p w:rsidR="00F32D78" w:rsidRPr="00EF5CCB" w:rsidRDefault="00F32D78" w:rsidP="00EF5CCB">
      <w:pPr>
        <w:spacing w:after="0"/>
        <w:jc w:val="both"/>
        <w:rPr>
          <w:rFonts w:ascii="Comic Sans MS" w:hAnsi="Comic Sans MS" w:cs="Comic Sans MS"/>
          <w:bCs/>
          <w:sz w:val="20"/>
          <w:szCs w:val="20"/>
        </w:rPr>
      </w:pPr>
      <w:r w:rsidRPr="00EF5CCB">
        <w:rPr>
          <w:rFonts w:ascii="Comic Sans MS" w:hAnsi="Comic Sans MS" w:cs="Comic Sans MS"/>
          <w:bCs/>
          <w:sz w:val="20"/>
          <w:szCs w:val="20"/>
        </w:rPr>
        <w:t xml:space="preserve">Z nově pořízeného majetku je možno jmenovat nové vybavení učeben pro mateřskou školu </w:t>
      </w:r>
      <w:proofErr w:type="spellStart"/>
      <w:r w:rsidRPr="00EF5CCB">
        <w:rPr>
          <w:rFonts w:ascii="Comic Sans MS" w:hAnsi="Comic Sans MS" w:cs="Comic Sans MS"/>
          <w:bCs/>
          <w:sz w:val="20"/>
          <w:szCs w:val="20"/>
        </w:rPr>
        <w:t>Konská</w:t>
      </w:r>
      <w:proofErr w:type="spellEnd"/>
      <w:r w:rsidRPr="00EF5CCB">
        <w:rPr>
          <w:rFonts w:ascii="Comic Sans MS" w:hAnsi="Comic Sans MS" w:cs="Comic Sans MS"/>
          <w:bCs/>
          <w:sz w:val="20"/>
          <w:szCs w:val="20"/>
        </w:rPr>
        <w:t>, šatna pro děti v MŠ Borek, vybavení tříd novými lavicemi a židlemi.</w:t>
      </w:r>
    </w:p>
    <w:p w:rsidR="00F32D78" w:rsidRPr="00EF5CCB" w:rsidRDefault="00F32D78" w:rsidP="00EF5CCB">
      <w:pPr>
        <w:spacing w:after="0"/>
        <w:ind w:firstLine="709"/>
        <w:jc w:val="both"/>
        <w:rPr>
          <w:rFonts w:ascii="Comic Sans MS" w:hAnsi="Comic Sans MS" w:cs="Comic Sans MS"/>
          <w:bCs/>
          <w:color w:val="FF0000"/>
          <w:sz w:val="20"/>
          <w:szCs w:val="20"/>
        </w:rPr>
      </w:pP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F32D78" w:rsidRPr="00EF5CCB" w:rsidTr="008C1DDE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78" w:rsidRPr="00EF5CCB" w:rsidRDefault="00F32D78" w:rsidP="00EF5CCB">
            <w:pPr>
              <w:spacing w:after="0"/>
              <w:jc w:val="both"/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</w:pP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Z provedených oprav v roce 2013 lze 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jmenovat 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oprav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u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izolace nad tělocvičnou, nové obložení ve školní jídelně, výměn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u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oken v učebně MŠ </w:t>
            </w:r>
            <w:proofErr w:type="spellStart"/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Konská</w:t>
            </w:r>
            <w:proofErr w:type="spellEnd"/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, oprav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u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zdiva a omítek tělocvičny, oprav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u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zdravotechniky, dlažeb a obkladů v MŠ </w:t>
            </w:r>
            <w:proofErr w:type="spellStart"/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Konská</w:t>
            </w:r>
            <w:proofErr w:type="spellEnd"/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, oprav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u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podlahy ve třídě, rekonstrukc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i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sociálního zařízení pro děti v MŠ Borek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nátěr</w:t>
            </w:r>
            <w:r w:rsidR="006625D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y</w:t>
            </w: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 xml:space="preserve"> radiátorů ve škole.</w:t>
            </w:r>
          </w:p>
          <w:p w:rsidR="00F32D78" w:rsidRPr="00EF5CCB" w:rsidRDefault="00F32D78" w:rsidP="00EF5CCB">
            <w:pPr>
              <w:spacing w:after="0"/>
              <w:jc w:val="both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EF5CCB">
              <w:rPr>
                <w:rFonts w:ascii="Comic Sans MS" w:hAnsi="Comic Sans MS" w:cs="Comic Sans MS"/>
                <w:bCs/>
                <w:color w:val="000000" w:themeColor="text1"/>
                <w:sz w:val="20"/>
                <w:szCs w:val="20"/>
              </w:rPr>
              <w:t>V předepsaném termínu byly provedeny veškeré revize.</w:t>
            </w:r>
          </w:p>
        </w:tc>
      </w:tr>
      <w:tr w:rsidR="00F32D78" w:rsidRPr="00EF5CCB" w:rsidTr="008C1DDE">
        <w:trPr>
          <w:trHeight w:val="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78" w:rsidRPr="00EF5CCB" w:rsidRDefault="00F32D78" w:rsidP="00EF5CCB">
            <w:pPr>
              <w:spacing w:after="0"/>
              <w:jc w:val="both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2D78" w:rsidRPr="00EF5CCB" w:rsidTr="008C1DDE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78" w:rsidRPr="00EF5CCB" w:rsidRDefault="00F32D78" w:rsidP="00EF5CCB">
            <w:pPr>
              <w:spacing w:after="0"/>
              <w:jc w:val="both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2D78" w:rsidRPr="00EF5CCB" w:rsidTr="008C1DDE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78" w:rsidRPr="00EF5CCB" w:rsidRDefault="00F32D78" w:rsidP="00EF5CCB">
            <w:pPr>
              <w:spacing w:after="0"/>
              <w:jc w:val="both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32D78" w:rsidRPr="00EF5CCB" w:rsidRDefault="00F32D78" w:rsidP="00EF5CCB">
      <w:pPr>
        <w:spacing w:after="0"/>
        <w:ind w:firstLine="709"/>
        <w:jc w:val="both"/>
        <w:rPr>
          <w:rFonts w:ascii="Comic Sans MS" w:hAnsi="Comic Sans MS" w:cs="Comic Sans MS"/>
          <w:bCs/>
          <w:sz w:val="20"/>
          <w:szCs w:val="20"/>
        </w:rPr>
      </w:pPr>
      <w:r w:rsidRPr="00EF5CCB">
        <w:rPr>
          <w:rFonts w:ascii="Comic Sans MS" w:hAnsi="Comic Sans MS" w:cs="Comic Sans MS"/>
          <w:bCs/>
          <w:sz w:val="20"/>
          <w:szCs w:val="20"/>
        </w:rPr>
        <w:t>Veškeré prostředky, se kterými škola v průběhu roku 2013 hospodařila, byly vynaloženy účelně a efektivně k zajištění plynulého provozu a všech potřeb školy.</w:t>
      </w:r>
    </w:p>
    <w:p w:rsidR="00F32D78" w:rsidRPr="005F529B" w:rsidRDefault="00F32D78" w:rsidP="00F32D78">
      <w:pPr>
        <w:rPr>
          <w:rFonts w:ascii="Comic Sans MS" w:hAnsi="Comic Sans MS" w:cs="Comic Sans MS"/>
          <w:b/>
          <w:bCs/>
        </w:rPr>
      </w:pPr>
      <w:r w:rsidRPr="005F529B">
        <w:rPr>
          <w:rFonts w:ascii="Comic Sans MS" w:hAnsi="Comic Sans MS" w:cs="Comic Sans MS"/>
          <w:b/>
          <w:bCs/>
        </w:rPr>
        <w:tab/>
      </w:r>
      <w:r w:rsidRPr="005F529B">
        <w:rPr>
          <w:rFonts w:ascii="Comic Sans MS" w:hAnsi="Comic Sans MS" w:cs="Comic Sans MS"/>
          <w:b/>
          <w:bCs/>
        </w:rPr>
        <w:tab/>
      </w:r>
    </w:p>
    <w:p w:rsidR="00F32D78" w:rsidRPr="00F32D78" w:rsidRDefault="00F32D78" w:rsidP="00F32D78">
      <w:pPr>
        <w:pStyle w:val="Nadpis4"/>
        <w:spacing w:before="0" w:after="120"/>
        <w:jc w:val="center"/>
        <w:rPr>
          <w:rFonts w:ascii="Comic Sans MS" w:hAnsi="Comic Sans MS"/>
          <w:i w:val="0"/>
          <w:color w:val="auto"/>
          <w:sz w:val="24"/>
          <w:szCs w:val="24"/>
        </w:rPr>
      </w:pPr>
      <w:r w:rsidRPr="00F32D78">
        <w:rPr>
          <w:rFonts w:ascii="Comic Sans MS" w:hAnsi="Comic Sans MS"/>
          <w:i w:val="0"/>
          <w:color w:val="auto"/>
          <w:sz w:val="24"/>
          <w:szCs w:val="24"/>
        </w:rPr>
        <w:t>Hospodářský výsledek</w:t>
      </w:r>
    </w:p>
    <w:tbl>
      <w:tblPr>
        <w:tblW w:w="0" w:type="auto"/>
        <w:tblCellSpacing w:w="20" w:type="dxa"/>
        <w:tblInd w:w="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2700"/>
      </w:tblGrid>
      <w:tr w:rsidR="00F32D78" w:rsidRPr="005F529B" w:rsidTr="008C1DDE">
        <w:trPr>
          <w:tblCellSpacing w:w="20" w:type="dxa"/>
        </w:trPr>
        <w:tc>
          <w:tcPr>
            <w:tcW w:w="2820" w:type="dxa"/>
          </w:tcPr>
          <w:p w:rsidR="00F32D78" w:rsidRPr="005F529B" w:rsidRDefault="00F32D78" w:rsidP="008C1DDE">
            <w:pPr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:rsidR="00F32D78" w:rsidRPr="005F529B" w:rsidRDefault="00F32D78" w:rsidP="008C1DD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>Hlavní činnost</w:t>
            </w:r>
          </w:p>
        </w:tc>
        <w:tc>
          <w:tcPr>
            <w:tcW w:w="2640" w:type="dxa"/>
          </w:tcPr>
          <w:p w:rsidR="00F32D78" w:rsidRPr="005F529B" w:rsidRDefault="00F32D78" w:rsidP="008C1DDE">
            <w:pPr>
              <w:jc w:val="center"/>
              <w:rPr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>Vedlejší činnost</w:t>
            </w:r>
          </w:p>
        </w:tc>
      </w:tr>
      <w:tr w:rsidR="00F32D78" w:rsidRPr="005F529B" w:rsidTr="008C1DDE">
        <w:trPr>
          <w:tblCellSpacing w:w="20" w:type="dxa"/>
        </w:trPr>
        <w:tc>
          <w:tcPr>
            <w:tcW w:w="2820" w:type="dxa"/>
            <w:vAlign w:val="center"/>
          </w:tcPr>
          <w:p w:rsidR="00F32D78" w:rsidRPr="005F529B" w:rsidRDefault="00F32D78" w:rsidP="008C1DDE">
            <w:pPr>
              <w:rPr>
                <w:rFonts w:ascii="Comic Sans MS" w:hAnsi="Comic Sans MS" w:cs="Comic Sans MS"/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 xml:space="preserve">Hospodářský výsledek </w:t>
            </w:r>
          </w:p>
        </w:tc>
        <w:tc>
          <w:tcPr>
            <w:tcW w:w="2660" w:type="dxa"/>
          </w:tcPr>
          <w:p w:rsidR="00F32D78" w:rsidRPr="005F529B" w:rsidRDefault="00F32D78" w:rsidP="008C1DDE">
            <w:pPr>
              <w:jc w:val="right"/>
              <w:rPr>
                <w:rFonts w:ascii="Comic Sans MS" w:hAnsi="Comic Sans MS" w:cs="Comic Sans MS"/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>79.452,71 Kč</w:t>
            </w:r>
          </w:p>
        </w:tc>
        <w:tc>
          <w:tcPr>
            <w:tcW w:w="2640" w:type="dxa"/>
          </w:tcPr>
          <w:p w:rsidR="00F32D78" w:rsidRPr="005F529B" w:rsidRDefault="00F32D78" w:rsidP="008C1DD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>73.312,99 Kč</w:t>
            </w:r>
          </w:p>
        </w:tc>
      </w:tr>
      <w:tr w:rsidR="00F32D78" w:rsidRPr="005F529B" w:rsidTr="008C1DDE">
        <w:trPr>
          <w:cantSplit/>
          <w:tblCellSpacing w:w="20" w:type="dxa"/>
        </w:trPr>
        <w:tc>
          <w:tcPr>
            <w:tcW w:w="2820" w:type="dxa"/>
            <w:vAlign w:val="center"/>
          </w:tcPr>
          <w:p w:rsidR="00F32D78" w:rsidRPr="005F529B" w:rsidRDefault="00F32D78" w:rsidP="008C1DDE">
            <w:pPr>
              <w:rPr>
                <w:rFonts w:ascii="Comic Sans MS" w:hAnsi="Comic Sans MS" w:cs="Comic Sans MS"/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>Celkem</w:t>
            </w:r>
          </w:p>
        </w:tc>
        <w:tc>
          <w:tcPr>
            <w:tcW w:w="5340" w:type="dxa"/>
            <w:gridSpan w:val="2"/>
          </w:tcPr>
          <w:p w:rsidR="00F32D78" w:rsidRPr="005F529B" w:rsidRDefault="00F32D78" w:rsidP="008C1DD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F529B">
              <w:rPr>
                <w:rFonts w:ascii="Comic Sans MS" w:hAnsi="Comic Sans MS" w:cs="Comic Sans MS"/>
                <w:b/>
                <w:bCs/>
              </w:rPr>
              <w:t>152.765,70 Kč</w:t>
            </w:r>
          </w:p>
        </w:tc>
      </w:tr>
    </w:tbl>
    <w:p w:rsidR="00F32D78" w:rsidRPr="00263F8D" w:rsidRDefault="00F32D78" w:rsidP="00F32D78">
      <w:pPr>
        <w:rPr>
          <w:color w:val="FF0000"/>
        </w:rPr>
      </w:pPr>
    </w:p>
    <w:p w:rsidR="00F32D78" w:rsidRDefault="00F32D78" w:rsidP="00F32D78">
      <w:pPr>
        <w:jc w:val="both"/>
        <w:rPr>
          <w:rFonts w:ascii="Comic Sans MS" w:hAnsi="Comic Sans MS" w:cs="Comic Sans MS"/>
          <w:sz w:val="20"/>
          <w:szCs w:val="20"/>
        </w:rPr>
      </w:pPr>
      <w:r w:rsidRPr="00F32D78">
        <w:rPr>
          <w:rFonts w:ascii="Comic Sans MS" w:hAnsi="Comic Sans MS" w:cs="Comic Sans MS"/>
          <w:sz w:val="20"/>
          <w:szCs w:val="20"/>
        </w:rPr>
        <w:t>Hospodářský výsledek se skládá ze dvou dílčích</w:t>
      </w:r>
      <w:r w:rsidR="006625DB">
        <w:rPr>
          <w:rFonts w:ascii="Comic Sans MS" w:hAnsi="Comic Sans MS" w:cs="Comic Sans MS"/>
          <w:sz w:val="20"/>
          <w:szCs w:val="20"/>
        </w:rPr>
        <w:t xml:space="preserve">: </w:t>
      </w:r>
      <w:r w:rsidRPr="00F32D78">
        <w:rPr>
          <w:rFonts w:ascii="Comic Sans MS" w:hAnsi="Comic Sans MS" w:cs="Comic Sans MS"/>
          <w:sz w:val="20"/>
          <w:szCs w:val="20"/>
        </w:rPr>
        <w:t>z hospodářského výsledku z h</w:t>
      </w:r>
      <w:r>
        <w:rPr>
          <w:rFonts w:ascii="Comic Sans MS" w:hAnsi="Comic Sans MS" w:cs="Comic Sans MS"/>
          <w:sz w:val="20"/>
          <w:szCs w:val="20"/>
        </w:rPr>
        <w:t>lavní činnosti a </w:t>
      </w:r>
      <w:r w:rsidRPr="00F32D78">
        <w:rPr>
          <w:rFonts w:ascii="Comic Sans MS" w:hAnsi="Comic Sans MS" w:cs="Comic Sans MS"/>
          <w:sz w:val="20"/>
          <w:szCs w:val="20"/>
        </w:rPr>
        <w:t xml:space="preserve">z hospodářského výsledku z doplňkové činnosti. V hlavní </w:t>
      </w:r>
      <w:r w:rsidR="003A087E">
        <w:rPr>
          <w:rFonts w:ascii="Comic Sans MS" w:hAnsi="Comic Sans MS" w:cs="Comic Sans MS"/>
          <w:sz w:val="20"/>
          <w:szCs w:val="20"/>
        </w:rPr>
        <w:t>činnosti byl</w:t>
      </w:r>
      <w:r w:rsidRPr="00F32D78">
        <w:rPr>
          <w:rFonts w:ascii="Comic Sans MS" w:hAnsi="Comic Sans MS" w:cs="Comic Sans MS"/>
          <w:sz w:val="20"/>
          <w:szCs w:val="20"/>
        </w:rPr>
        <w:t xml:space="preserve"> v roce 201</w:t>
      </w:r>
      <w:r w:rsidR="006625DB">
        <w:rPr>
          <w:rFonts w:ascii="Comic Sans MS" w:hAnsi="Comic Sans MS" w:cs="Comic Sans MS"/>
          <w:sz w:val="20"/>
          <w:szCs w:val="20"/>
        </w:rPr>
        <w:t>3</w:t>
      </w:r>
      <w:r w:rsidRPr="00F32D78">
        <w:rPr>
          <w:rFonts w:ascii="Comic Sans MS" w:hAnsi="Comic Sans MS" w:cs="Comic Sans MS"/>
          <w:sz w:val="20"/>
          <w:szCs w:val="20"/>
        </w:rPr>
        <w:t xml:space="preserve"> vykázán zisk ve výši </w:t>
      </w:r>
      <w:r w:rsidRPr="00F32D78">
        <w:rPr>
          <w:rFonts w:ascii="Comic Sans MS" w:hAnsi="Comic Sans MS" w:cs="Comic Sans MS"/>
          <w:b/>
          <w:bCs/>
          <w:sz w:val="20"/>
          <w:szCs w:val="20"/>
        </w:rPr>
        <w:t>79.452,71 Kč</w:t>
      </w:r>
      <w:r w:rsidRPr="00F32D78">
        <w:rPr>
          <w:rFonts w:ascii="Comic Sans MS" w:hAnsi="Comic Sans MS" w:cs="Comic Sans MS"/>
          <w:sz w:val="20"/>
          <w:szCs w:val="20"/>
        </w:rPr>
        <w:t xml:space="preserve"> a v doplňkové činnosti byl v roce 2013 vykázán zisk </w:t>
      </w:r>
      <w:r w:rsidRPr="00F32D78">
        <w:rPr>
          <w:rFonts w:ascii="Comic Sans MS" w:hAnsi="Comic Sans MS" w:cs="Comic Sans MS"/>
          <w:b/>
          <w:bCs/>
          <w:sz w:val="20"/>
          <w:szCs w:val="20"/>
        </w:rPr>
        <w:t>73.312,99 Kč</w:t>
      </w:r>
      <w:r w:rsidRPr="00F32D78">
        <w:rPr>
          <w:rFonts w:ascii="Comic Sans MS" w:hAnsi="Comic Sans MS" w:cs="Comic Sans MS"/>
          <w:sz w:val="20"/>
          <w:szCs w:val="20"/>
        </w:rPr>
        <w:t xml:space="preserve">.  Zřizovatel schválil níže uvedené rozdělení </w:t>
      </w:r>
      <w:r w:rsidR="003A087E">
        <w:rPr>
          <w:rFonts w:ascii="Comic Sans MS" w:hAnsi="Comic Sans MS" w:cs="Comic Sans MS"/>
          <w:sz w:val="20"/>
          <w:szCs w:val="20"/>
        </w:rPr>
        <w:t>h</w:t>
      </w:r>
      <w:r w:rsidRPr="00F32D78">
        <w:rPr>
          <w:rFonts w:ascii="Comic Sans MS" w:hAnsi="Comic Sans MS" w:cs="Comic Sans MS"/>
          <w:sz w:val="20"/>
          <w:szCs w:val="20"/>
        </w:rPr>
        <w:t>ospodářského výsledku do fondů:</w:t>
      </w:r>
    </w:p>
    <w:p w:rsidR="00F32D78" w:rsidRPr="00D6077C" w:rsidRDefault="00F32D78" w:rsidP="003A087E">
      <w:pPr>
        <w:jc w:val="both"/>
        <w:rPr>
          <w:rFonts w:ascii="Comic Sans MS" w:hAnsi="Comic Sans MS" w:cs="Comic Sans MS"/>
        </w:rPr>
      </w:pPr>
      <w:r w:rsidRPr="00D6077C">
        <w:rPr>
          <w:rFonts w:ascii="Comic Sans MS" w:hAnsi="Comic Sans MS" w:cs="Comic Sans MS"/>
        </w:rPr>
        <w:t xml:space="preserve"> </w:t>
      </w:r>
    </w:p>
    <w:p w:rsidR="00F32D78" w:rsidRPr="003A087E" w:rsidRDefault="00F32D78" w:rsidP="003A087E">
      <w:pPr>
        <w:pStyle w:val="Nadpis4"/>
        <w:spacing w:before="0" w:after="120"/>
        <w:jc w:val="center"/>
        <w:rPr>
          <w:rFonts w:ascii="Comic Sans MS" w:hAnsi="Comic Sans MS"/>
          <w:i w:val="0"/>
          <w:color w:val="auto"/>
          <w:sz w:val="24"/>
          <w:szCs w:val="24"/>
        </w:rPr>
      </w:pPr>
      <w:r w:rsidRPr="003A087E">
        <w:rPr>
          <w:rFonts w:ascii="Comic Sans MS" w:hAnsi="Comic Sans MS"/>
          <w:i w:val="0"/>
          <w:color w:val="auto"/>
          <w:sz w:val="24"/>
          <w:szCs w:val="24"/>
        </w:rPr>
        <w:t>Přehled finančních fondů k 31.</w:t>
      </w:r>
      <w:r w:rsidR="003A087E">
        <w:rPr>
          <w:rFonts w:ascii="Comic Sans MS" w:hAnsi="Comic Sans MS"/>
          <w:i w:val="0"/>
          <w:color w:val="auto"/>
          <w:sz w:val="24"/>
          <w:szCs w:val="24"/>
        </w:rPr>
        <w:t xml:space="preserve"> </w:t>
      </w:r>
      <w:r w:rsidRPr="003A087E">
        <w:rPr>
          <w:rFonts w:ascii="Comic Sans MS" w:hAnsi="Comic Sans MS"/>
          <w:i w:val="0"/>
          <w:color w:val="auto"/>
          <w:sz w:val="24"/>
          <w:szCs w:val="24"/>
        </w:rPr>
        <w:t>12.</w:t>
      </w:r>
      <w:r w:rsidR="003A087E">
        <w:rPr>
          <w:rFonts w:ascii="Comic Sans MS" w:hAnsi="Comic Sans MS"/>
          <w:i w:val="0"/>
          <w:color w:val="auto"/>
          <w:sz w:val="24"/>
          <w:szCs w:val="24"/>
        </w:rPr>
        <w:t xml:space="preserve"> </w:t>
      </w:r>
      <w:r w:rsidRPr="003A087E">
        <w:rPr>
          <w:rFonts w:ascii="Comic Sans MS" w:hAnsi="Comic Sans MS"/>
          <w:i w:val="0"/>
          <w:color w:val="auto"/>
          <w:sz w:val="24"/>
          <w:szCs w:val="24"/>
        </w:rPr>
        <w:t>2013</w:t>
      </w:r>
    </w:p>
    <w:tbl>
      <w:tblPr>
        <w:tblW w:w="0" w:type="auto"/>
        <w:tblCellSpacing w:w="20" w:type="dxa"/>
        <w:tblInd w:w="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4050"/>
      </w:tblGrid>
      <w:tr w:rsidR="00F32D78" w:rsidRPr="00D6077C" w:rsidTr="008C1DDE">
        <w:trPr>
          <w:tblCellSpacing w:w="20" w:type="dxa"/>
        </w:trPr>
        <w:tc>
          <w:tcPr>
            <w:tcW w:w="4170" w:type="dxa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Fond odměn</w:t>
            </w:r>
          </w:p>
        </w:tc>
        <w:tc>
          <w:tcPr>
            <w:tcW w:w="3990" w:type="dxa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253.860,--Kč</w:t>
            </w:r>
          </w:p>
        </w:tc>
      </w:tr>
      <w:tr w:rsidR="00F32D78" w:rsidRPr="00D6077C" w:rsidTr="008C1DDE">
        <w:trPr>
          <w:tblCellSpacing w:w="20" w:type="dxa"/>
        </w:trPr>
        <w:tc>
          <w:tcPr>
            <w:tcW w:w="4170" w:type="dxa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Fond kulturních a sociálních potřeb</w:t>
            </w:r>
          </w:p>
        </w:tc>
        <w:tc>
          <w:tcPr>
            <w:tcW w:w="3990" w:type="dxa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132.042,07 Kč</w:t>
            </w:r>
          </w:p>
        </w:tc>
      </w:tr>
      <w:tr w:rsidR="00F32D78" w:rsidRPr="00D6077C" w:rsidTr="008C1DDE">
        <w:trPr>
          <w:tblCellSpacing w:w="20" w:type="dxa"/>
        </w:trPr>
        <w:tc>
          <w:tcPr>
            <w:tcW w:w="4170" w:type="dxa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Fond investiční</w:t>
            </w:r>
          </w:p>
        </w:tc>
        <w:tc>
          <w:tcPr>
            <w:tcW w:w="3990" w:type="dxa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 xml:space="preserve"> 1.625.608,30 Kč</w:t>
            </w:r>
          </w:p>
        </w:tc>
      </w:tr>
      <w:tr w:rsidR="00F32D78" w:rsidRPr="00D6077C" w:rsidTr="008C1DDE">
        <w:trPr>
          <w:tblCellSpacing w:w="20" w:type="dxa"/>
        </w:trPr>
        <w:tc>
          <w:tcPr>
            <w:tcW w:w="4170" w:type="dxa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Fond rezervní ze zlepšeného HV</w:t>
            </w:r>
          </w:p>
        </w:tc>
        <w:tc>
          <w:tcPr>
            <w:tcW w:w="3990" w:type="dxa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610.767,52 Kč</w:t>
            </w:r>
          </w:p>
        </w:tc>
      </w:tr>
      <w:tr w:rsidR="00F32D78" w:rsidRPr="00D6077C" w:rsidTr="008C1DDE">
        <w:trPr>
          <w:tblCellSpacing w:w="20" w:type="dxa"/>
        </w:trPr>
        <w:tc>
          <w:tcPr>
            <w:tcW w:w="4170" w:type="dxa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 xml:space="preserve">Fond </w:t>
            </w:r>
            <w:proofErr w:type="spellStart"/>
            <w:r w:rsidRPr="003A087E">
              <w:rPr>
                <w:rFonts w:ascii="Comic Sans MS" w:hAnsi="Comic Sans MS" w:cs="Comic Sans MS"/>
                <w:sz w:val="20"/>
                <w:szCs w:val="20"/>
              </w:rPr>
              <w:t>rezervní-ostatní</w:t>
            </w:r>
            <w:proofErr w:type="spellEnd"/>
          </w:p>
        </w:tc>
        <w:tc>
          <w:tcPr>
            <w:tcW w:w="3990" w:type="dxa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 xml:space="preserve"> 265.470,11</w:t>
            </w:r>
            <w:r w:rsidR="003A087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3A087E">
              <w:rPr>
                <w:rFonts w:ascii="Comic Sans MS" w:hAnsi="Comic Sans MS" w:cs="Comic Sans MS"/>
                <w:sz w:val="20"/>
                <w:szCs w:val="20"/>
              </w:rPr>
              <w:t xml:space="preserve">Kč </w:t>
            </w:r>
          </w:p>
        </w:tc>
      </w:tr>
    </w:tbl>
    <w:p w:rsidR="00F32D78" w:rsidRPr="00263F8D" w:rsidRDefault="00F32D78" w:rsidP="00F32D78">
      <w:pPr>
        <w:jc w:val="both"/>
        <w:rPr>
          <w:color w:val="FF0000"/>
          <w:sz w:val="16"/>
          <w:szCs w:val="16"/>
        </w:rPr>
      </w:pPr>
    </w:p>
    <w:p w:rsidR="00F32D78" w:rsidRPr="003A087E" w:rsidRDefault="00F32D78" w:rsidP="003A087E">
      <w:pPr>
        <w:pStyle w:val="Zkladntex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b/>
          <w:bCs/>
          <w:i w:val="0"/>
          <w:iCs w:val="0"/>
          <w:color w:val="000000" w:themeColor="text1"/>
          <w:sz w:val="20"/>
          <w:szCs w:val="20"/>
        </w:rPr>
        <w:t>Čerpání fondů v roce 2013:</w:t>
      </w:r>
    </w:p>
    <w:p w:rsidR="00F32D78" w:rsidRPr="003A087E" w:rsidRDefault="00F32D78" w:rsidP="00F32D78">
      <w:pPr>
        <w:pStyle w:val="Zkladntext"/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FKSP:</w:t>
      </w:r>
    </w:p>
    <w:p w:rsidR="00F32D78" w:rsidRPr="003A087E" w:rsidRDefault="00F32D78" w:rsidP="003A087E">
      <w:pPr>
        <w:pStyle w:val="Zkladntext"/>
        <w:numPr>
          <w:ilvl w:val="0"/>
          <w:numId w:val="38"/>
        </w:numPr>
        <w:tabs>
          <w:tab w:val="left" w:pos="4500"/>
          <w:tab w:val="right" w:pos="6660"/>
        </w:tabs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příspěvek na stravování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</w:r>
      <w:r w:rsidRPr="003A087E">
        <w:rPr>
          <w:i w:val="0"/>
          <w:iCs w:val="0"/>
          <w:color w:val="000000" w:themeColor="text1"/>
          <w:sz w:val="20"/>
          <w:szCs w:val="20"/>
        </w:rPr>
        <w:tab/>
        <w:t>85.278,--  Kč</w:t>
      </w:r>
    </w:p>
    <w:p w:rsidR="00F32D78" w:rsidRPr="003A087E" w:rsidRDefault="00F32D78" w:rsidP="003A087E">
      <w:pPr>
        <w:pStyle w:val="Zkladntext"/>
        <w:numPr>
          <w:ilvl w:val="0"/>
          <w:numId w:val="38"/>
        </w:numPr>
        <w:tabs>
          <w:tab w:val="left" w:pos="4500"/>
          <w:tab w:val="right" w:pos="6660"/>
        </w:tabs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příspěvek na rekreaci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  <w:t xml:space="preserve">         </w:t>
      </w:r>
      <w:r w:rsidR="003A087E">
        <w:rPr>
          <w:i w:val="0"/>
          <w:iCs w:val="0"/>
          <w:color w:val="000000" w:themeColor="text1"/>
          <w:sz w:val="20"/>
          <w:szCs w:val="20"/>
        </w:rPr>
        <w:tab/>
      </w:r>
      <w:r w:rsidRPr="003A087E">
        <w:rPr>
          <w:i w:val="0"/>
          <w:iCs w:val="0"/>
          <w:color w:val="000000" w:themeColor="text1"/>
          <w:sz w:val="20"/>
          <w:szCs w:val="20"/>
        </w:rPr>
        <w:t>0,--</w:t>
      </w:r>
      <w:r w:rsidR="003A087E">
        <w:rPr>
          <w:i w:val="0"/>
          <w:iCs w:val="0"/>
          <w:color w:val="000000" w:themeColor="text1"/>
          <w:sz w:val="20"/>
          <w:szCs w:val="20"/>
        </w:rPr>
        <w:t xml:space="preserve"> </w:t>
      </w:r>
      <w:r w:rsidRPr="003A087E">
        <w:rPr>
          <w:i w:val="0"/>
          <w:iCs w:val="0"/>
          <w:color w:val="000000" w:themeColor="text1"/>
          <w:sz w:val="20"/>
          <w:szCs w:val="20"/>
        </w:rPr>
        <w:t xml:space="preserve"> Kč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</w:r>
    </w:p>
    <w:p w:rsidR="00F32D78" w:rsidRPr="003A087E" w:rsidRDefault="00F32D78" w:rsidP="003A087E">
      <w:pPr>
        <w:pStyle w:val="Zkladntext"/>
        <w:numPr>
          <w:ilvl w:val="0"/>
          <w:numId w:val="38"/>
        </w:numPr>
        <w:tabs>
          <w:tab w:val="left" w:pos="4500"/>
          <w:tab w:val="right" w:pos="6660"/>
        </w:tabs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příspěvek na kulturu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</w:r>
      <w:r w:rsidRPr="003A087E">
        <w:rPr>
          <w:i w:val="0"/>
          <w:iCs w:val="0"/>
          <w:color w:val="000000" w:themeColor="text1"/>
          <w:sz w:val="20"/>
          <w:szCs w:val="20"/>
        </w:rPr>
        <w:tab/>
        <w:t>2.160,--  Kč</w:t>
      </w:r>
    </w:p>
    <w:p w:rsidR="00F32D78" w:rsidRPr="003A087E" w:rsidRDefault="00F32D78" w:rsidP="003A087E">
      <w:pPr>
        <w:pStyle w:val="Zkladntext"/>
        <w:numPr>
          <w:ilvl w:val="0"/>
          <w:numId w:val="38"/>
        </w:numPr>
        <w:tabs>
          <w:tab w:val="left" w:pos="4500"/>
          <w:tab w:val="right" w:pos="6660"/>
        </w:tabs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nákup inventáře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</w:r>
      <w:r w:rsidRPr="003A087E">
        <w:rPr>
          <w:i w:val="0"/>
          <w:iCs w:val="0"/>
          <w:color w:val="000000" w:themeColor="text1"/>
          <w:sz w:val="20"/>
          <w:szCs w:val="20"/>
        </w:rPr>
        <w:tab/>
        <w:t xml:space="preserve">0,--  Kč                                     </w:t>
      </w:r>
    </w:p>
    <w:p w:rsidR="00F32D78" w:rsidRPr="003A087E" w:rsidRDefault="00F32D78" w:rsidP="003A087E">
      <w:pPr>
        <w:pStyle w:val="Zkladntext"/>
        <w:numPr>
          <w:ilvl w:val="0"/>
          <w:numId w:val="38"/>
        </w:numPr>
        <w:tabs>
          <w:tab w:val="right" w:pos="6660"/>
        </w:tabs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dary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  <w:t>24.000,-- Kč</w:t>
      </w:r>
    </w:p>
    <w:p w:rsidR="00F32D78" w:rsidRPr="003A087E" w:rsidRDefault="00F32D78" w:rsidP="003A087E">
      <w:pPr>
        <w:pStyle w:val="Zkladntext"/>
        <w:numPr>
          <w:ilvl w:val="0"/>
          <w:numId w:val="38"/>
        </w:numPr>
        <w:tabs>
          <w:tab w:val="left" w:pos="4500"/>
          <w:tab w:val="right" w:pos="6660"/>
        </w:tabs>
        <w:jc w:val="left"/>
        <w:rPr>
          <w:i w:val="0"/>
          <w:iCs w:val="0"/>
          <w:color w:val="000000" w:themeColor="text1"/>
          <w:sz w:val="20"/>
          <w:szCs w:val="20"/>
        </w:rPr>
      </w:pPr>
      <w:r w:rsidRPr="003A087E">
        <w:rPr>
          <w:i w:val="0"/>
          <w:iCs w:val="0"/>
          <w:color w:val="000000" w:themeColor="text1"/>
          <w:sz w:val="20"/>
          <w:szCs w:val="20"/>
        </w:rPr>
        <w:t>ostatní</w:t>
      </w:r>
      <w:r w:rsidR="003A087E">
        <w:rPr>
          <w:i w:val="0"/>
          <w:iCs w:val="0"/>
          <w:color w:val="000000" w:themeColor="text1"/>
          <w:sz w:val="20"/>
          <w:szCs w:val="20"/>
        </w:rPr>
        <w:t xml:space="preserve"> </w:t>
      </w:r>
      <w:r w:rsidRPr="003A087E">
        <w:rPr>
          <w:i w:val="0"/>
          <w:iCs w:val="0"/>
          <w:color w:val="000000" w:themeColor="text1"/>
          <w:sz w:val="20"/>
          <w:szCs w:val="20"/>
        </w:rPr>
        <w:t>-</w:t>
      </w:r>
      <w:r w:rsidR="003A087E">
        <w:rPr>
          <w:i w:val="0"/>
          <w:iCs w:val="0"/>
          <w:color w:val="000000" w:themeColor="text1"/>
          <w:sz w:val="20"/>
          <w:szCs w:val="20"/>
        </w:rPr>
        <w:t xml:space="preserve"> </w:t>
      </w:r>
      <w:r w:rsidRPr="003A087E">
        <w:rPr>
          <w:i w:val="0"/>
          <w:iCs w:val="0"/>
          <w:color w:val="000000" w:themeColor="text1"/>
          <w:sz w:val="20"/>
          <w:szCs w:val="20"/>
        </w:rPr>
        <w:t>spol</w:t>
      </w:r>
      <w:r w:rsidR="003A087E">
        <w:rPr>
          <w:i w:val="0"/>
          <w:iCs w:val="0"/>
          <w:color w:val="000000" w:themeColor="text1"/>
          <w:sz w:val="20"/>
          <w:szCs w:val="20"/>
        </w:rPr>
        <w:t xml:space="preserve">. </w:t>
      </w:r>
      <w:r w:rsidRPr="003A087E">
        <w:rPr>
          <w:i w:val="0"/>
          <w:iCs w:val="0"/>
          <w:color w:val="000000" w:themeColor="text1"/>
          <w:sz w:val="20"/>
          <w:szCs w:val="20"/>
        </w:rPr>
        <w:t>akce</w:t>
      </w:r>
      <w:r w:rsidRPr="003A087E">
        <w:rPr>
          <w:i w:val="0"/>
          <w:iCs w:val="0"/>
          <w:color w:val="000000" w:themeColor="text1"/>
          <w:sz w:val="20"/>
          <w:szCs w:val="20"/>
        </w:rPr>
        <w:tab/>
      </w:r>
      <w:r w:rsidRPr="003A087E">
        <w:rPr>
          <w:i w:val="0"/>
          <w:iCs w:val="0"/>
          <w:color w:val="000000" w:themeColor="text1"/>
          <w:sz w:val="20"/>
          <w:szCs w:val="20"/>
        </w:rPr>
        <w:tab/>
        <w:t>22.035,-- Kč</w:t>
      </w:r>
    </w:p>
    <w:p w:rsidR="00F32D78" w:rsidRPr="00351B80" w:rsidRDefault="00F32D78" w:rsidP="003A087E">
      <w:pPr>
        <w:pStyle w:val="Zkladntext"/>
        <w:tabs>
          <w:tab w:val="left" w:pos="4500"/>
          <w:tab w:val="right" w:pos="6660"/>
        </w:tabs>
        <w:jc w:val="left"/>
        <w:rPr>
          <w:i w:val="0"/>
          <w:iCs w:val="0"/>
          <w:color w:val="000000" w:themeColor="text1"/>
        </w:rPr>
      </w:pPr>
    </w:p>
    <w:p w:rsidR="00F32D78" w:rsidRPr="00351B80" w:rsidRDefault="00F32D78" w:rsidP="00F32D78">
      <w:pPr>
        <w:pStyle w:val="Zkladntext"/>
        <w:tabs>
          <w:tab w:val="left" w:pos="4500"/>
          <w:tab w:val="right" w:pos="6660"/>
        </w:tabs>
        <w:ind w:left="360"/>
        <w:jc w:val="left"/>
        <w:rPr>
          <w:i w:val="0"/>
          <w:iCs w:val="0"/>
          <w:color w:val="000000" w:themeColor="text1"/>
        </w:rPr>
      </w:pPr>
    </w:p>
    <w:p w:rsidR="00F32D78" w:rsidRDefault="00F32D78" w:rsidP="003A087E">
      <w:pPr>
        <w:spacing w:after="0"/>
        <w:rPr>
          <w:rFonts w:ascii="Comic Sans MS" w:hAnsi="Comic Sans MS" w:cs="Comic Sans MS"/>
          <w:sz w:val="20"/>
          <w:szCs w:val="20"/>
        </w:rPr>
      </w:pPr>
      <w:r w:rsidRPr="003A087E">
        <w:rPr>
          <w:rFonts w:ascii="Comic Sans MS" w:hAnsi="Comic Sans MS" w:cs="Comic Sans MS"/>
          <w:sz w:val="20"/>
          <w:szCs w:val="20"/>
        </w:rPr>
        <w:t xml:space="preserve">Prostředky </w:t>
      </w:r>
      <w:r w:rsidRPr="003A087E">
        <w:rPr>
          <w:rFonts w:ascii="Comic Sans MS" w:hAnsi="Comic Sans MS" w:cs="Comic Sans MS"/>
          <w:b/>
          <w:sz w:val="20"/>
          <w:szCs w:val="20"/>
        </w:rPr>
        <w:t>fondu odměn</w:t>
      </w:r>
      <w:r w:rsidRPr="003A087E">
        <w:rPr>
          <w:rFonts w:ascii="Comic Sans MS" w:hAnsi="Comic Sans MS" w:cs="Comic Sans MS"/>
          <w:sz w:val="20"/>
          <w:szCs w:val="20"/>
        </w:rPr>
        <w:t xml:space="preserve"> nebyly v roce 2013 použity.</w:t>
      </w:r>
    </w:p>
    <w:p w:rsidR="003A087E" w:rsidRPr="003A087E" w:rsidRDefault="003A087E" w:rsidP="003A087E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F32D78" w:rsidRPr="003A087E" w:rsidRDefault="00F32D78" w:rsidP="003A087E">
      <w:pPr>
        <w:spacing w:after="0"/>
        <w:rPr>
          <w:rFonts w:ascii="Comic Sans MS" w:hAnsi="Comic Sans MS" w:cs="Comic Sans MS"/>
          <w:sz w:val="20"/>
          <w:szCs w:val="20"/>
        </w:rPr>
      </w:pPr>
      <w:r w:rsidRPr="003A087E">
        <w:rPr>
          <w:rFonts w:ascii="Comic Sans MS" w:hAnsi="Comic Sans MS" w:cs="Comic Sans MS"/>
          <w:sz w:val="20"/>
          <w:szCs w:val="20"/>
        </w:rPr>
        <w:lastRenderedPageBreak/>
        <w:t>Z </w:t>
      </w:r>
      <w:r w:rsidRPr="003A087E">
        <w:rPr>
          <w:rFonts w:ascii="Comic Sans MS" w:hAnsi="Comic Sans MS" w:cs="Comic Sans MS"/>
          <w:b/>
          <w:sz w:val="20"/>
          <w:szCs w:val="20"/>
        </w:rPr>
        <w:t>rezervního fondu</w:t>
      </w:r>
      <w:r w:rsidRPr="003A087E">
        <w:rPr>
          <w:rFonts w:ascii="Comic Sans MS" w:hAnsi="Comic Sans MS" w:cs="Comic Sans MS"/>
          <w:sz w:val="20"/>
          <w:szCs w:val="20"/>
        </w:rPr>
        <w:t xml:space="preserve"> (414) byly čerpány dary rodičů na nákup odměn a úhradu nákladů spojených s účastí žáků na soutěžích, pořízení zahradního domku v MŠ </w:t>
      </w:r>
      <w:proofErr w:type="spellStart"/>
      <w:r w:rsidRPr="003A087E">
        <w:rPr>
          <w:rFonts w:ascii="Comic Sans MS" w:hAnsi="Comic Sans MS" w:cs="Comic Sans MS"/>
          <w:sz w:val="20"/>
          <w:szCs w:val="20"/>
        </w:rPr>
        <w:t>Konská</w:t>
      </w:r>
      <w:proofErr w:type="spellEnd"/>
      <w:r w:rsidRPr="003A087E">
        <w:rPr>
          <w:rFonts w:ascii="Comic Sans MS" w:hAnsi="Comic Sans MS" w:cs="Comic Sans MS"/>
          <w:sz w:val="20"/>
          <w:szCs w:val="20"/>
        </w:rPr>
        <w:t>, prostředky tran</w:t>
      </w:r>
      <w:r w:rsidR="003A087E">
        <w:rPr>
          <w:rFonts w:ascii="Comic Sans MS" w:hAnsi="Comic Sans MS" w:cs="Comic Sans MS"/>
          <w:sz w:val="20"/>
          <w:szCs w:val="20"/>
        </w:rPr>
        <w:t>sferu 33123 ve výši nákladů pro </w:t>
      </w:r>
      <w:r w:rsidRPr="003A087E">
        <w:rPr>
          <w:rFonts w:ascii="Comic Sans MS" w:hAnsi="Comic Sans MS" w:cs="Comic Sans MS"/>
          <w:sz w:val="20"/>
          <w:szCs w:val="20"/>
        </w:rPr>
        <w:t>rok 2013, rezervní fond (413) nebyl použit.</w:t>
      </w:r>
    </w:p>
    <w:p w:rsidR="00F32D78" w:rsidRPr="003A087E" w:rsidRDefault="00F32D78" w:rsidP="003A087E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F32D78" w:rsidRPr="003A087E" w:rsidRDefault="00F32D78" w:rsidP="003A087E">
      <w:pPr>
        <w:spacing w:after="0"/>
        <w:rPr>
          <w:rFonts w:ascii="Comic Sans MS" w:hAnsi="Comic Sans MS" w:cs="Comic Sans MS"/>
          <w:sz w:val="20"/>
          <w:szCs w:val="20"/>
        </w:rPr>
      </w:pPr>
      <w:r w:rsidRPr="003A087E">
        <w:rPr>
          <w:rFonts w:ascii="Comic Sans MS" w:hAnsi="Comic Sans MS" w:cs="Comic Sans MS"/>
          <w:sz w:val="20"/>
          <w:szCs w:val="20"/>
        </w:rPr>
        <w:t xml:space="preserve">Z prostředků </w:t>
      </w:r>
      <w:r w:rsidRPr="003A087E">
        <w:rPr>
          <w:rFonts w:ascii="Comic Sans MS" w:hAnsi="Comic Sans MS" w:cs="Comic Sans MS"/>
          <w:b/>
          <w:sz w:val="20"/>
          <w:szCs w:val="20"/>
        </w:rPr>
        <w:t>fondu reprodukce</w:t>
      </w:r>
      <w:r w:rsidRPr="003A087E">
        <w:rPr>
          <w:rFonts w:ascii="Comic Sans MS" w:hAnsi="Comic Sans MS" w:cs="Comic Sans MS"/>
          <w:sz w:val="20"/>
          <w:szCs w:val="20"/>
        </w:rPr>
        <w:t xml:space="preserve"> (416) byl</w:t>
      </w:r>
      <w:r w:rsidR="003A087E">
        <w:rPr>
          <w:rFonts w:ascii="Comic Sans MS" w:hAnsi="Comic Sans MS" w:cs="Comic Sans MS"/>
          <w:sz w:val="20"/>
          <w:szCs w:val="20"/>
        </w:rPr>
        <w:t>a</w:t>
      </w:r>
      <w:r w:rsidRPr="003A087E">
        <w:rPr>
          <w:rFonts w:ascii="Comic Sans MS" w:hAnsi="Comic Sans MS" w:cs="Comic Sans MS"/>
          <w:sz w:val="20"/>
          <w:szCs w:val="20"/>
        </w:rPr>
        <w:t xml:space="preserve"> pořízena pro školu interaktivní tabule v </w:t>
      </w:r>
      <w:proofErr w:type="gramStart"/>
      <w:r w:rsidRPr="003A087E">
        <w:rPr>
          <w:rFonts w:ascii="Comic Sans MS" w:hAnsi="Comic Sans MS" w:cs="Comic Sans MS"/>
          <w:sz w:val="20"/>
          <w:szCs w:val="20"/>
        </w:rPr>
        <w:t>hodnotě  55.868,</w:t>
      </w:r>
      <w:proofErr w:type="gramEnd"/>
      <w:r w:rsidRPr="003A087E">
        <w:rPr>
          <w:rFonts w:ascii="Comic Sans MS" w:hAnsi="Comic Sans MS" w:cs="Comic Sans MS"/>
          <w:sz w:val="20"/>
          <w:szCs w:val="20"/>
        </w:rPr>
        <w:t xml:space="preserve">- Kč </w:t>
      </w:r>
    </w:p>
    <w:p w:rsidR="00F32D78" w:rsidRPr="00351B80" w:rsidRDefault="00F32D78" w:rsidP="00F32D78">
      <w:pPr>
        <w:rPr>
          <w:rFonts w:ascii="Comic Sans MS" w:hAnsi="Comic Sans MS" w:cs="Comic Sans MS"/>
          <w:color w:val="000000" w:themeColor="text1"/>
        </w:rPr>
      </w:pPr>
    </w:p>
    <w:p w:rsidR="00F32D78" w:rsidRPr="003A087E" w:rsidRDefault="00F32D78" w:rsidP="003A087E">
      <w:pPr>
        <w:pStyle w:val="Zkladntext"/>
        <w:rPr>
          <w:b/>
          <w:bCs/>
          <w:i w:val="0"/>
          <w:iCs w:val="0"/>
          <w:color w:val="000000" w:themeColor="text1"/>
          <w:sz w:val="20"/>
          <w:szCs w:val="20"/>
        </w:rPr>
      </w:pPr>
      <w:r w:rsidRPr="003A087E">
        <w:rPr>
          <w:b/>
          <w:bCs/>
          <w:i w:val="0"/>
          <w:iCs w:val="0"/>
          <w:color w:val="000000" w:themeColor="text1"/>
          <w:sz w:val="20"/>
          <w:szCs w:val="20"/>
        </w:rPr>
        <w:t>Rozdělení zlepšeného hospodářského výsledku schválené zřizovatelem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193"/>
        <w:gridCol w:w="4129"/>
      </w:tblGrid>
      <w:tr w:rsidR="00F32D78" w:rsidRPr="00351B80" w:rsidTr="008C1DDE">
        <w:trPr>
          <w:tblCellSpacing w:w="20" w:type="dxa"/>
          <w:jc w:val="center"/>
        </w:trPr>
        <w:tc>
          <w:tcPr>
            <w:tcW w:w="4133" w:type="dxa"/>
            <w:vAlign w:val="center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Fond odměn</w:t>
            </w:r>
          </w:p>
        </w:tc>
        <w:tc>
          <w:tcPr>
            <w:tcW w:w="4069" w:type="dxa"/>
            <w:vAlign w:val="center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0,-- Kč</w:t>
            </w:r>
          </w:p>
        </w:tc>
      </w:tr>
      <w:tr w:rsidR="00F32D78" w:rsidRPr="00351B80" w:rsidTr="008C1DDE">
        <w:trPr>
          <w:tblCellSpacing w:w="20" w:type="dxa"/>
          <w:jc w:val="center"/>
        </w:trPr>
        <w:tc>
          <w:tcPr>
            <w:tcW w:w="4133" w:type="dxa"/>
            <w:vAlign w:val="center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Fond rezervní</w:t>
            </w:r>
          </w:p>
        </w:tc>
        <w:tc>
          <w:tcPr>
            <w:tcW w:w="4069" w:type="dxa"/>
            <w:vAlign w:val="center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sz w:val="20"/>
                <w:szCs w:val="20"/>
              </w:rPr>
              <w:t>152.765,70 Kč</w:t>
            </w:r>
          </w:p>
        </w:tc>
      </w:tr>
      <w:tr w:rsidR="00F32D78" w:rsidRPr="003A087E" w:rsidTr="008C1DDE">
        <w:trPr>
          <w:tblCellSpacing w:w="20" w:type="dxa"/>
          <w:jc w:val="center"/>
        </w:trPr>
        <w:tc>
          <w:tcPr>
            <w:tcW w:w="4133" w:type="dxa"/>
            <w:vAlign w:val="center"/>
          </w:tcPr>
          <w:p w:rsidR="00F32D78" w:rsidRPr="003A087E" w:rsidRDefault="00F32D78" w:rsidP="003A087E">
            <w:pPr>
              <w:spacing w:after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b/>
                <w:sz w:val="20"/>
                <w:szCs w:val="20"/>
              </w:rPr>
              <w:t>Celkem</w:t>
            </w:r>
          </w:p>
        </w:tc>
        <w:tc>
          <w:tcPr>
            <w:tcW w:w="4069" w:type="dxa"/>
            <w:vAlign w:val="center"/>
          </w:tcPr>
          <w:p w:rsidR="00F32D78" w:rsidRPr="003A087E" w:rsidRDefault="00F32D78" w:rsidP="003A087E">
            <w:pPr>
              <w:spacing w:after="0"/>
              <w:jc w:val="right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3A087E">
              <w:rPr>
                <w:rFonts w:ascii="Comic Sans MS" w:hAnsi="Comic Sans MS" w:cs="Comic Sans MS"/>
                <w:b/>
                <w:sz w:val="20"/>
                <w:szCs w:val="20"/>
              </w:rPr>
              <w:t>152.765,70 Kč</w:t>
            </w:r>
          </w:p>
        </w:tc>
      </w:tr>
    </w:tbl>
    <w:p w:rsidR="00F32D78" w:rsidRPr="00351B80" w:rsidRDefault="00F32D78" w:rsidP="00F32D78">
      <w:pPr>
        <w:rPr>
          <w:rFonts w:ascii="Comic Sans MS" w:hAnsi="Comic Sans MS" w:cs="Comic Sans MS"/>
          <w:color w:val="000000" w:themeColor="text1"/>
        </w:rPr>
      </w:pPr>
    </w:p>
    <w:p w:rsidR="00EF5CCB" w:rsidRDefault="00EF5CCB">
      <w:pPr>
        <w:rPr>
          <w:rFonts w:ascii="Comic Sans MS" w:hAnsi="Comic Sans MS"/>
          <w:b/>
          <w:caps/>
          <w:spacing w:val="40"/>
          <w:sz w:val="24"/>
          <w:szCs w:val="24"/>
        </w:rPr>
      </w:pPr>
      <w:r>
        <w:rPr>
          <w:rFonts w:ascii="Comic Sans MS" w:hAnsi="Comic Sans MS"/>
          <w:b/>
          <w:caps/>
          <w:spacing w:val="40"/>
          <w:sz w:val="24"/>
          <w:szCs w:val="24"/>
        </w:rPr>
        <w:br w:type="page"/>
      </w:r>
    </w:p>
    <w:p w:rsidR="0031210A" w:rsidRPr="00A36975" w:rsidRDefault="006B2B28" w:rsidP="006B2B28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Údaje o zapojení školy DO rozvojových a mezinárodních programů</w:t>
      </w:r>
    </w:p>
    <w:tbl>
      <w:tblPr>
        <w:tblW w:w="0" w:type="auto"/>
        <w:jc w:val="center"/>
        <w:tblCellSpacing w:w="20" w:type="dxa"/>
        <w:tblInd w:w="-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57"/>
        <w:gridCol w:w="2684"/>
        <w:gridCol w:w="2586"/>
        <w:gridCol w:w="2513"/>
      </w:tblGrid>
      <w:tr w:rsidR="006B2B28" w:rsidRPr="008E3C95" w:rsidTr="006B2B28">
        <w:trPr>
          <w:tblCellSpacing w:w="20" w:type="dxa"/>
          <w:jc w:val="center"/>
        </w:trPr>
        <w:tc>
          <w:tcPr>
            <w:tcW w:w="2797" w:type="dxa"/>
            <w:vAlign w:val="center"/>
          </w:tcPr>
          <w:p w:rsidR="006B2B28" w:rsidRPr="006B2B28" w:rsidRDefault="006B2B2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B2B28">
              <w:rPr>
                <w:rFonts w:ascii="Comic Sans MS" w:hAnsi="Comic Sans MS" w:cs="Comic Sans MS"/>
                <w:sz w:val="20"/>
                <w:szCs w:val="20"/>
              </w:rPr>
              <w:t>Název programu</w:t>
            </w:r>
          </w:p>
        </w:tc>
        <w:tc>
          <w:tcPr>
            <w:tcW w:w="2644" w:type="dxa"/>
            <w:vAlign w:val="center"/>
          </w:tcPr>
          <w:p w:rsidR="006B2B28" w:rsidRPr="006B2B28" w:rsidRDefault="006B2B2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B2B28">
              <w:rPr>
                <w:rFonts w:ascii="Comic Sans MS" w:hAnsi="Comic Sans MS" w:cs="Comic Sans MS"/>
                <w:sz w:val="20"/>
                <w:szCs w:val="20"/>
              </w:rPr>
              <w:t>Vyhlašovatel</w:t>
            </w:r>
          </w:p>
        </w:tc>
        <w:tc>
          <w:tcPr>
            <w:tcW w:w="2546" w:type="dxa"/>
            <w:vAlign w:val="center"/>
          </w:tcPr>
          <w:p w:rsidR="006B2B28" w:rsidRPr="006B2B28" w:rsidRDefault="006B2B2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B2B28">
              <w:rPr>
                <w:rFonts w:ascii="Comic Sans MS" w:hAnsi="Comic Sans MS" w:cs="Comic Sans MS"/>
                <w:sz w:val="20"/>
                <w:szCs w:val="20"/>
              </w:rPr>
              <w:t>Charakteristika programu</w:t>
            </w:r>
          </w:p>
        </w:tc>
        <w:tc>
          <w:tcPr>
            <w:tcW w:w="2453" w:type="dxa"/>
            <w:vAlign w:val="center"/>
          </w:tcPr>
          <w:p w:rsidR="006B2B28" w:rsidRPr="006B2B28" w:rsidRDefault="006B2B2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Průběžné hodnocení</w:t>
            </w:r>
          </w:p>
        </w:tc>
      </w:tr>
      <w:tr w:rsidR="006B2B28" w:rsidRPr="00E03F08" w:rsidTr="006B2B28">
        <w:trPr>
          <w:tblCellSpacing w:w="20" w:type="dxa"/>
          <w:jc w:val="center"/>
        </w:trPr>
        <w:tc>
          <w:tcPr>
            <w:tcW w:w="2797" w:type="dxa"/>
            <w:vAlign w:val="center"/>
          </w:tcPr>
          <w:p w:rsidR="006B2B28" w:rsidRPr="006B2B28" w:rsidRDefault="00724F7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Tvoje budoucnost – tvoje volba</w:t>
            </w:r>
          </w:p>
        </w:tc>
        <w:tc>
          <w:tcPr>
            <w:tcW w:w="2644" w:type="dxa"/>
            <w:vAlign w:val="center"/>
          </w:tcPr>
          <w:p w:rsidR="006B2B28" w:rsidRDefault="00724F7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Moravskoslezský kraj</w:t>
            </w:r>
          </w:p>
          <w:p w:rsidR="00724F78" w:rsidRPr="006B2B28" w:rsidRDefault="00724F78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(příjemce VŠB Technická univerzita Ostrava)</w:t>
            </w:r>
          </w:p>
        </w:tc>
        <w:tc>
          <w:tcPr>
            <w:tcW w:w="2546" w:type="dxa"/>
            <w:vAlign w:val="center"/>
          </w:tcPr>
          <w:p w:rsidR="006B2B28" w:rsidRPr="006B2B28" w:rsidRDefault="00724F78" w:rsidP="007E2BD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Popularizace matematiky, fyziky a</w:t>
            </w:r>
            <w:r w:rsidR="007E2BD8">
              <w:rPr>
                <w:rFonts w:ascii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hAnsi="Comic Sans MS" w:cs="Comic Sans MS"/>
                <w:sz w:val="20"/>
                <w:szCs w:val="20"/>
              </w:rPr>
              <w:t>jiných technických oborů formou nových a</w:t>
            </w:r>
            <w:r w:rsidR="007E2BD8">
              <w:rPr>
                <w:rFonts w:ascii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hAnsi="Comic Sans MS" w:cs="Comic Sans MS"/>
                <w:sz w:val="20"/>
                <w:szCs w:val="20"/>
              </w:rPr>
              <w:t>netradičních postupů –</w:t>
            </w:r>
            <w:r w:rsidR="007E2BD8">
              <w:rPr>
                <w:rFonts w:ascii="Comic Sans MS" w:hAnsi="Comic Sans MS" w:cs="Comic Sans MS"/>
                <w:sz w:val="20"/>
                <w:szCs w:val="20"/>
              </w:rPr>
              <w:t xml:space="preserve"> sestavou her a </w:t>
            </w:r>
            <w:r>
              <w:rPr>
                <w:rFonts w:ascii="Comic Sans MS" w:hAnsi="Comic Sans MS" w:cs="Comic Sans MS"/>
                <w:sz w:val="20"/>
                <w:szCs w:val="20"/>
              </w:rPr>
              <w:t>hlavolamů</w:t>
            </w:r>
          </w:p>
        </w:tc>
        <w:tc>
          <w:tcPr>
            <w:tcW w:w="2453" w:type="dxa"/>
          </w:tcPr>
          <w:p w:rsidR="006B2B28" w:rsidRPr="006B2B28" w:rsidRDefault="00724F78" w:rsidP="007E2BD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Zapůjčení škole 32 sad dřevě</w:t>
            </w:r>
            <w:r w:rsidR="006F10C1">
              <w:rPr>
                <w:rFonts w:ascii="Comic Sans MS" w:hAnsi="Comic Sans MS" w:cs="Comic Sans MS"/>
                <w:sz w:val="20"/>
                <w:szCs w:val="20"/>
              </w:rPr>
              <w:t>ných pomůcek</w:t>
            </w:r>
            <w:r w:rsidR="007E2BD8">
              <w:rPr>
                <w:rFonts w:ascii="Comic Sans MS" w:hAnsi="Comic Sans MS" w:cs="Comic Sans MS"/>
                <w:sz w:val="20"/>
                <w:szCs w:val="20"/>
              </w:rPr>
              <w:t>,</w:t>
            </w:r>
            <w:r w:rsidR="006F10C1">
              <w:rPr>
                <w:rFonts w:ascii="Comic Sans MS" w:hAnsi="Comic Sans MS" w:cs="Comic Sans MS"/>
                <w:sz w:val="20"/>
                <w:szCs w:val="20"/>
              </w:rPr>
              <w:t xml:space="preserve"> her pro výuku a experimentování.</w:t>
            </w:r>
            <w:r w:rsidR="006F10C1">
              <w:t xml:space="preserve"> Jedná se o dřevěné hračky, hlavolamy, </w:t>
            </w:r>
            <w:proofErr w:type="spellStart"/>
            <w:r w:rsidR="006F10C1">
              <w:t>tangramy</w:t>
            </w:r>
            <w:proofErr w:type="spellEnd"/>
            <w:r w:rsidR="006F10C1">
              <w:t xml:space="preserve"> a</w:t>
            </w:r>
            <w:r w:rsidR="007E2BD8">
              <w:t> </w:t>
            </w:r>
            <w:r w:rsidR="006F10C1">
              <w:t>společenské hry, které mají u žáků rozvíjet fantazii, představivost, logické myšlení</w:t>
            </w:r>
            <w:r w:rsidR="007E2BD8">
              <w:t>. T</w:t>
            </w:r>
            <w:r w:rsidR="006F10C1">
              <w:t>ím zv</w:t>
            </w:r>
            <w:r w:rsidR="007E2BD8">
              <w:t>yšují</w:t>
            </w:r>
            <w:r w:rsidR="006F10C1">
              <w:t xml:space="preserve"> atraktivitu výuky. Se všemi těmito sadami byli seznámeni vyučující matematiky a</w:t>
            </w:r>
            <w:r w:rsidR="007E2BD8">
              <w:t> </w:t>
            </w:r>
            <w:r w:rsidR="006F10C1">
              <w:t>technických předmětů. Po ukončení projektu by hlavolamy měly zůstat škole.</w:t>
            </w:r>
          </w:p>
        </w:tc>
      </w:tr>
      <w:tr w:rsidR="00EA5DB9" w:rsidRPr="00E03F08" w:rsidTr="008C1DDE">
        <w:trPr>
          <w:tblCellSpacing w:w="20" w:type="dxa"/>
          <w:jc w:val="center"/>
        </w:trPr>
        <w:tc>
          <w:tcPr>
            <w:tcW w:w="2797" w:type="dxa"/>
            <w:vAlign w:val="center"/>
          </w:tcPr>
          <w:p w:rsidR="00EA5DB9" w:rsidRDefault="00EA5DB9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Systémová podpora inkluzivního vzdělávání v ČR</w:t>
            </w:r>
          </w:p>
        </w:tc>
        <w:tc>
          <w:tcPr>
            <w:tcW w:w="2644" w:type="dxa"/>
            <w:vAlign w:val="center"/>
          </w:tcPr>
          <w:p w:rsidR="00EA5DB9" w:rsidRDefault="00EA5DB9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MŠMT</w:t>
            </w:r>
          </w:p>
          <w:p w:rsidR="00EA5DB9" w:rsidRDefault="00EA5DB9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(příjemce Univerzita Palackého v Olomouci)</w:t>
            </w:r>
          </w:p>
        </w:tc>
        <w:tc>
          <w:tcPr>
            <w:tcW w:w="2546" w:type="dxa"/>
            <w:vAlign w:val="center"/>
          </w:tcPr>
          <w:p w:rsidR="00EA5DB9" w:rsidRDefault="007E2BD8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Ověření Katalogů podpůrných a </w:t>
            </w:r>
            <w:r w:rsidR="00EA5DB9">
              <w:rPr>
                <w:rFonts w:ascii="Comic Sans MS" w:hAnsi="Comic Sans MS" w:cs="Comic Sans MS"/>
                <w:sz w:val="20"/>
                <w:szCs w:val="20"/>
              </w:rPr>
              <w:t>vyrovnávacích opatření.</w:t>
            </w:r>
          </w:p>
        </w:tc>
        <w:tc>
          <w:tcPr>
            <w:tcW w:w="2453" w:type="dxa"/>
            <w:vAlign w:val="center"/>
          </w:tcPr>
          <w:p w:rsidR="00EA5DB9" w:rsidRDefault="00EA5DB9" w:rsidP="007E2BD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Zapůjčení pomůcek pro ověřování Katalogů podpůrných opatření pro žáky se sluchovým postižením a oslabením sluchového vnímání</w:t>
            </w:r>
            <w:r w:rsidR="007E2BD8">
              <w:rPr>
                <w:rFonts w:ascii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E2BD8">
              <w:rPr>
                <w:rFonts w:ascii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věřování katalogů na žácích se zdravotním znevýhodněním.</w:t>
            </w:r>
          </w:p>
        </w:tc>
      </w:tr>
      <w:tr w:rsidR="00EA5DB9" w:rsidRPr="00E03F08" w:rsidTr="008C1DDE">
        <w:trPr>
          <w:tblCellSpacing w:w="20" w:type="dxa"/>
          <w:jc w:val="center"/>
        </w:trPr>
        <w:tc>
          <w:tcPr>
            <w:tcW w:w="2797" w:type="dxa"/>
            <w:vAlign w:val="center"/>
          </w:tcPr>
          <w:p w:rsidR="00EA5DB9" w:rsidRDefault="003826F4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Modernizace výuky na základních školách</w:t>
            </w:r>
          </w:p>
        </w:tc>
        <w:tc>
          <w:tcPr>
            <w:tcW w:w="2644" w:type="dxa"/>
            <w:vAlign w:val="center"/>
          </w:tcPr>
          <w:p w:rsidR="00EA5DB9" w:rsidRDefault="003826F4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Regionální rada regionu soudružnosti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Moravskoslezsko</w:t>
            </w:r>
            <w:proofErr w:type="spellEnd"/>
          </w:p>
          <w:p w:rsidR="003826F4" w:rsidRDefault="003826F4" w:rsidP="006B2B2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(příjemce Město Třinec)</w:t>
            </w:r>
          </w:p>
        </w:tc>
        <w:tc>
          <w:tcPr>
            <w:tcW w:w="2546" w:type="dxa"/>
            <w:vAlign w:val="center"/>
          </w:tcPr>
          <w:p w:rsidR="00EA5DB9" w:rsidRDefault="003826F4" w:rsidP="00724F78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Modernizace vybavení škol 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multivybavení</w:t>
            </w:r>
            <w:proofErr w:type="spellEnd"/>
          </w:p>
        </w:tc>
        <w:tc>
          <w:tcPr>
            <w:tcW w:w="2453" w:type="dxa"/>
            <w:vAlign w:val="center"/>
          </w:tcPr>
          <w:p w:rsidR="00EA5DB9" w:rsidRDefault="003826F4" w:rsidP="007E2BD8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Zřízení jazykové laboratoře pro výuku cizích jazyků.  Realizace učebny prosinec 2014.</w:t>
            </w:r>
          </w:p>
        </w:tc>
      </w:tr>
    </w:tbl>
    <w:p w:rsidR="006B2B28" w:rsidRDefault="006B2B28" w:rsidP="006B2B28">
      <w:pPr>
        <w:tabs>
          <w:tab w:val="left" w:pos="5103"/>
        </w:tabs>
        <w:jc w:val="center"/>
        <w:rPr>
          <w:rFonts w:ascii="Comic Sans MS" w:hAnsi="Comic Sans MS"/>
          <w:b/>
          <w:caps/>
          <w:spacing w:val="60"/>
          <w:sz w:val="32"/>
          <w:szCs w:val="32"/>
        </w:rPr>
      </w:pPr>
    </w:p>
    <w:p w:rsidR="00673E41" w:rsidRDefault="00673E41">
      <w:pPr>
        <w:rPr>
          <w:rFonts w:ascii="Comic Sans MS" w:hAnsi="Comic Sans MS"/>
          <w:b/>
          <w:caps/>
          <w:spacing w:val="40"/>
          <w:sz w:val="24"/>
          <w:szCs w:val="24"/>
        </w:rPr>
      </w:pPr>
      <w:r>
        <w:rPr>
          <w:rFonts w:ascii="Comic Sans MS" w:hAnsi="Comic Sans MS"/>
          <w:b/>
          <w:caps/>
          <w:spacing w:val="40"/>
          <w:sz w:val="24"/>
          <w:szCs w:val="24"/>
        </w:rPr>
        <w:br w:type="page"/>
      </w:r>
    </w:p>
    <w:p w:rsidR="006B2B28" w:rsidRDefault="006B2B28" w:rsidP="006B2B28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Údaje o zapojení školy DO dalšího vzdělávání v rámci celoživotního učení</w:t>
      </w:r>
    </w:p>
    <w:p w:rsidR="00EA5DB9" w:rsidRDefault="00EA5DB9" w:rsidP="005A04D0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Zahraniční asistent z Turecka – v rámci Programu celoživotního učení si naši školu vybral student z Turecka.</w:t>
      </w:r>
    </w:p>
    <w:p w:rsidR="00EA5DB9" w:rsidRDefault="00EA5DB9" w:rsidP="005A04D0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 období od 26. 8. 2013 do 11. 5. 2014 nám byl přínosem pro zlepšení komunikačních dovedností žáků </w:t>
      </w:r>
      <w:r w:rsidR="007E2BD8">
        <w:rPr>
          <w:rFonts w:ascii="Comic Sans MS" w:hAnsi="Comic Sans MS" w:cs="Comic Sans MS"/>
          <w:sz w:val="20"/>
          <w:szCs w:val="20"/>
        </w:rPr>
        <w:t>a </w:t>
      </w:r>
      <w:r>
        <w:rPr>
          <w:rFonts w:ascii="Comic Sans MS" w:hAnsi="Comic Sans MS" w:cs="Comic Sans MS"/>
          <w:sz w:val="20"/>
          <w:szCs w:val="20"/>
        </w:rPr>
        <w:t>pedagogů celé školy v anglickém jazyce</w:t>
      </w:r>
      <w:r w:rsidR="007E2BD8">
        <w:rPr>
          <w:rFonts w:ascii="Comic Sans MS" w:hAnsi="Comic Sans MS" w:cs="Comic Sans MS"/>
          <w:sz w:val="20"/>
          <w:szCs w:val="20"/>
        </w:rPr>
        <w:t xml:space="preserve"> a </w:t>
      </w:r>
      <w:r>
        <w:rPr>
          <w:rFonts w:ascii="Comic Sans MS" w:hAnsi="Comic Sans MS" w:cs="Comic Sans MS"/>
          <w:sz w:val="20"/>
          <w:szCs w:val="20"/>
        </w:rPr>
        <w:t>k rozšíření znalostí IT.</w:t>
      </w:r>
    </w:p>
    <w:p w:rsidR="005A04D0" w:rsidRDefault="005A04D0" w:rsidP="005A04D0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pedagog - úspěšně ukončené studium</w:t>
      </w:r>
      <w:r w:rsidRPr="005A04D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na rozšíření své kombinace </w:t>
      </w:r>
      <w:r w:rsidR="007E2BD8">
        <w:rPr>
          <w:rFonts w:ascii="Comic Sans MS" w:hAnsi="Comic Sans MS" w:cs="Comic Sans MS"/>
          <w:sz w:val="20"/>
          <w:szCs w:val="20"/>
        </w:rPr>
        <w:t>(anglický jazyk)</w:t>
      </w:r>
    </w:p>
    <w:p w:rsidR="00830C43" w:rsidRDefault="005A04D0" w:rsidP="005A04D0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pedagog - získání magisterského titulu </w:t>
      </w:r>
    </w:p>
    <w:p w:rsidR="005A04D0" w:rsidRDefault="005A04D0" w:rsidP="005A04D0">
      <w:pPr>
        <w:spacing w:after="0"/>
        <w:jc w:val="both"/>
      </w:pPr>
      <w:r>
        <w:rPr>
          <w:rFonts w:ascii="Comic Sans MS" w:hAnsi="Comic Sans MS" w:cs="Comic Sans MS"/>
          <w:sz w:val="20"/>
          <w:szCs w:val="20"/>
        </w:rPr>
        <w:t xml:space="preserve">1 pedagog – </w:t>
      </w:r>
      <w:r w:rsidRPr="00C4196B">
        <w:t>Kvalifikační studium pro ředitele škol a školských zařízení</w:t>
      </w:r>
    </w:p>
    <w:p w:rsidR="005A04D0" w:rsidRPr="005A04D0" w:rsidRDefault="005A04D0" w:rsidP="005A04D0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6B2B28" w:rsidRPr="00A36975" w:rsidRDefault="006B2B28" w:rsidP="006B2B28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A36975">
        <w:rPr>
          <w:rFonts w:ascii="Comic Sans MS" w:hAnsi="Comic Sans MS"/>
          <w:b/>
          <w:caps/>
          <w:spacing w:val="40"/>
          <w:sz w:val="24"/>
          <w:szCs w:val="24"/>
        </w:rPr>
        <w:t>Údaje o předložených školou realizovaných projektech financovaných zcela nebo z části z cizích zdrojů</w:t>
      </w:r>
    </w:p>
    <w:tbl>
      <w:tblPr>
        <w:tblW w:w="0" w:type="auto"/>
        <w:jc w:val="center"/>
        <w:tblCellSpacing w:w="20" w:type="dxa"/>
        <w:tblInd w:w="-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773"/>
        <w:gridCol w:w="1773"/>
        <w:gridCol w:w="1774"/>
        <w:gridCol w:w="1773"/>
        <w:gridCol w:w="1773"/>
        <w:gridCol w:w="1774"/>
      </w:tblGrid>
      <w:tr w:rsidR="00830C43" w:rsidRPr="006B2B28" w:rsidTr="00830C43">
        <w:trPr>
          <w:tblCellSpacing w:w="20" w:type="dxa"/>
          <w:jc w:val="center"/>
        </w:trPr>
        <w:tc>
          <w:tcPr>
            <w:tcW w:w="1713" w:type="dxa"/>
            <w:vAlign w:val="center"/>
          </w:tcPr>
          <w:p w:rsidR="00830C43" w:rsidRPr="006B2B28" w:rsidRDefault="00830C43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Název projektu</w:t>
            </w:r>
          </w:p>
        </w:tc>
        <w:tc>
          <w:tcPr>
            <w:tcW w:w="1733" w:type="dxa"/>
            <w:vAlign w:val="center"/>
          </w:tcPr>
          <w:p w:rsidR="00830C43" w:rsidRPr="006B2B28" w:rsidRDefault="00830C43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Vyhlašovatel</w:t>
            </w:r>
          </w:p>
        </w:tc>
        <w:tc>
          <w:tcPr>
            <w:tcW w:w="1734" w:type="dxa"/>
            <w:vAlign w:val="center"/>
          </w:tcPr>
          <w:p w:rsidR="00830C43" w:rsidRPr="006B2B28" w:rsidRDefault="00830C43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Požadovaná částka</w:t>
            </w:r>
          </w:p>
        </w:tc>
        <w:tc>
          <w:tcPr>
            <w:tcW w:w="1733" w:type="dxa"/>
            <w:vAlign w:val="center"/>
          </w:tcPr>
          <w:p w:rsidR="00830C43" w:rsidRPr="006B2B28" w:rsidRDefault="00830C43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Přidělená částka</w:t>
            </w:r>
          </w:p>
        </w:tc>
        <w:tc>
          <w:tcPr>
            <w:tcW w:w="1733" w:type="dxa"/>
            <w:vAlign w:val="center"/>
          </w:tcPr>
          <w:p w:rsidR="00830C43" w:rsidRPr="006B2B28" w:rsidRDefault="00830C43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Spoluúčast</w:t>
            </w:r>
          </w:p>
        </w:tc>
        <w:tc>
          <w:tcPr>
            <w:tcW w:w="1714" w:type="dxa"/>
            <w:vAlign w:val="center"/>
          </w:tcPr>
          <w:p w:rsidR="00830C43" w:rsidRPr="006B2B28" w:rsidRDefault="00830C43" w:rsidP="00724F78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Stručný popis projektu</w:t>
            </w:r>
          </w:p>
        </w:tc>
      </w:tr>
      <w:tr w:rsidR="00830C43" w:rsidRPr="006B2B28" w:rsidTr="00830C43">
        <w:trPr>
          <w:tblCellSpacing w:w="20" w:type="dxa"/>
          <w:jc w:val="center"/>
        </w:trPr>
        <w:tc>
          <w:tcPr>
            <w:tcW w:w="1713" w:type="dxa"/>
            <w:vAlign w:val="center"/>
          </w:tcPr>
          <w:p w:rsidR="00830C43" w:rsidRPr="006B2B28" w:rsidRDefault="00830C43" w:rsidP="00830C4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 xml:space="preserve">projekt </w:t>
            </w:r>
            <w:proofErr w:type="spellStart"/>
            <w:r>
              <w:rPr>
                <w:rFonts w:ascii="Comic Sans MS" w:hAnsi="Comic Sans MS" w:cs="Comic Sans MS"/>
              </w:rPr>
              <w:t>Comenius</w:t>
            </w:r>
            <w:proofErr w:type="spellEnd"/>
          </w:p>
        </w:tc>
        <w:tc>
          <w:tcPr>
            <w:tcW w:w="1733" w:type="dxa"/>
            <w:vAlign w:val="center"/>
          </w:tcPr>
          <w:p w:rsidR="00830C43" w:rsidRDefault="00830C43" w:rsidP="00830C4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MŠMT</w:t>
            </w:r>
          </w:p>
        </w:tc>
        <w:tc>
          <w:tcPr>
            <w:tcW w:w="1734" w:type="dxa"/>
            <w:vAlign w:val="center"/>
          </w:tcPr>
          <w:p w:rsidR="00830C43" w:rsidRPr="006B2B28" w:rsidRDefault="00830C43" w:rsidP="00830C4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</w:rPr>
              <w:t>20 000.-€</w:t>
            </w:r>
            <w:proofErr w:type="gramEnd"/>
          </w:p>
        </w:tc>
        <w:tc>
          <w:tcPr>
            <w:tcW w:w="1733" w:type="dxa"/>
            <w:vAlign w:val="center"/>
          </w:tcPr>
          <w:p w:rsidR="00830C43" w:rsidRPr="006B2B28" w:rsidRDefault="00830C43" w:rsidP="00830C4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</w:rPr>
              <w:t>20 000.-€</w:t>
            </w:r>
            <w:proofErr w:type="gramEnd"/>
          </w:p>
        </w:tc>
        <w:tc>
          <w:tcPr>
            <w:tcW w:w="1733" w:type="dxa"/>
            <w:vAlign w:val="center"/>
          </w:tcPr>
          <w:p w:rsidR="00830C43" w:rsidRPr="006B2B28" w:rsidRDefault="00A9094F" w:rsidP="00830C43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---</w:t>
            </w:r>
          </w:p>
        </w:tc>
        <w:tc>
          <w:tcPr>
            <w:tcW w:w="1714" w:type="dxa"/>
            <w:vAlign w:val="center"/>
          </w:tcPr>
          <w:p w:rsidR="00830C43" w:rsidRPr="00830C43" w:rsidRDefault="00830C43" w:rsidP="00830C43">
            <w:pPr>
              <w:spacing w:after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multilaterální projekt</w:t>
            </w:r>
          </w:p>
        </w:tc>
      </w:tr>
    </w:tbl>
    <w:p w:rsidR="00830C43" w:rsidRDefault="00830C43" w:rsidP="0031210A">
      <w:pPr>
        <w:rPr>
          <w:rFonts w:ascii="Comic Sans MS" w:hAnsi="Comic Sans MS" w:cs="Comic Sans MS"/>
          <w:b/>
        </w:rPr>
      </w:pPr>
    </w:p>
    <w:p w:rsidR="0031210A" w:rsidRPr="00A9094F" w:rsidRDefault="0031210A" w:rsidP="00A9094F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 w:rsidRPr="00A9094F">
        <w:rPr>
          <w:rFonts w:ascii="Comic Sans MS" w:hAnsi="Comic Sans MS" w:cs="Comic Sans MS"/>
          <w:b/>
          <w:sz w:val="20"/>
          <w:szCs w:val="20"/>
        </w:rPr>
        <w:t>Zhodnocení projektu „</w:t>
      </w:r>
      <w:proofErr w:type="spellStart"/>
      <w:r w:rsidR="00830C43" w:rsidRPr="00A9094F">
        <w:rPr>
          <w:rFonts w:ascii="Comic Sans MS" w:hAnsi="Comic Sans MS" w:cs="Comic Sans MS"/>
          <w:b/>
          <w:sz w:val="20"/>
          <w:szCs w:val="20"/>
        </w:rPr>
        <w:t>Eco</w:t>
      </w:r>
      <w:proofErr w:type="spellEnd"/>
      <w:r w:rsidR="00830C43" w:rsidRPr="00A9094F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spellStart"/>
      <w:r w:rsidR="00830C43" w:rsidRPr="00A9094F">
        <w:rPr>
          <w:rFonts w:ascii="Comic Sans MS" w:hAnsi="Comic Sans MS" w:cs="Comic Sans MS"/>
          <w:b/>
          <w:sz w:val="20"/>
          <w:szCs w:val="20"/>
        </w:rPr>
        <w:t>ideas</w:t>
      </w:r>
      <w:proofErr w:type="spellEnd"/>
      <w:r w:rsidR="00830C43" w:rsidRPr="00A9094F">
        <w:rPr>
          <w:rFonts w:ascii="Comic Sans MS" w:hAnsi="Comic Sans MS" w:cs="Comic Sans MS"/>
          <w:b/>
          <w:sz w:val="20"/>
          <w:szCs w:val="20"/>
        </w:rPr>
        <w:t xml:space="preserve">, </w:t>
      </w:r>
      <w:proofErr w:type="spellStart"/>
      <w:r w:rsidR="00830C43" w:rsidRPr="00A9094F">
        <w:rPr>
          <w:rFonts w:ascii="Comic Sans MS" w:hAnsi="Comic Sans MS" w:cs="Comic Sans MS"/>
          <w:b/>
          <w:sz w:val="20"/>
          <w:szCs w:val="20"/>
        </w:rPr>
        <w:t>eco</w:t>
      </w:r>
      <w:proofErr w:type="spellEnd"/>
      <w:r w:rsidR="00830C43" w:rsidRPr="00A9094F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spellStart"/>
      <w:r w:rsidR="00830C43" w:rsidRPr="00A9094F">
        <w:rPr>
          <w:rFonts w:ascii="Comic Sans MS" w:hAnsi="Comic Sans MS" w:cs="Comic Sans MS"/>
          <w:b/>
          <w:sz w:val="20"/>
          <w:szCs w:val="20"/>
        </w:rPr>
        <w:t>Citizens</w:t>
      </w:r>
      <w:proofErr w:type="spellEnd"/>
      <w:r w:rsidRPr="00A9094F">
        <w:rPr>
          <w:rFonts w:ascii="Comic Sans MS" w:hAnsi="Comic Sans MS" w:cs="Comic Sans MS"/>
          <w:b/>
          <w:sz w:val="20"/>
          <w:szCs w:val="20"/>
        </w:rPr>
        <w:t>“</w:t>
      </w:r>
    </w:p>
    <w:p w:rsidR="00EA5DB9" w:rsidRPr="00A9094F" w:rsidRDefault="00EA5DB9" w:rsidP="00EA5DB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Projekt poskytl žákům příležitost zabývat se důležitými aspekty ovlivňujícími kvalitu životního prostředí nejen v jejich zemi, ale i v partnerských zemích. Dozvěděli se, jakým způsobem jejich partneři postupují při řešení různých zneč</w:t>
      </w:r>
      <w:r w:rsidR="007E2BD8">
        <w:rPr>
          <w:rFonts w:ascii="Comic Sans MS" w:hAnsi="Comic Sans MS" w:cs="Comic Sans MS"/>
          <w:sz w:val="20"/>
          <w:szCs w:val="20"/>
        </w:rPr>
        <w:t>ištění. Porovnávali situaci ve svých</w:t>
      </w:r>
      <w:r w:rsidRPr="00A9094F">
        <w:rPr>
          <w:rFonts w:ascii="Comic Sans MS" w:hAnsi="Comic Sans MS" w:cs="Comic Sans MS"/>
          <w:sz w:val="20"/>
          <w:szCs w:val="20"/>
        </w:rPr>
        <w:t xml:space="preserve"> zemích se situací u nás. Navrhovali společná řešení, která by přispěla ke zlepšení současné situace. </w:t>
      </w:r>
    </w:p>
    <w:p w:rsidR="00A9094F" w:rsidRPr="00A9094F" w:rsidRDefault="00EA5DB9" w:rsidP="00EA5DB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 xml:space="preserve">Veškeré projektové aktivity byly zveřejněny na webových stránkách škol a na webových stránkách projektu: </w:t>
      </w:r>
      <w:hyperlink r:id="rId13" w:history="1">
        <w:r w:rsidRPr="00A9094F">
          <w:rPr>
            <w:rFonts w:ascii="Comic Sans MS" w:hAnsi="Comic Sans MS" w:cs="Comic Sans MS"/>
            <w:sz w:val="20"/>
            <w:szCs w:val="20"/>
          </w:rPr>
          <w:t>http://new-twinspace.etwinning.net/web/p95846/welcome,comenius.jmzs.cz</w:t>
        </w:r>
      </w:hyperlink>
      <w:r w:rsidRPr="00A9094F">
        <w:rPr>
          <w:rFonts w:ascii="Comic Sans MS" w:hAnsi="Comic Sans MS" w:cs="Comic Sans MS"/>
          <w:sz w:val="20"/>
          <w:szCs w:val="20"/>
        </w:rPr>
        <w:t xml:space="preserve"> (v českém jazyce), </w:t>
      </w:r>
      <w:hyperlink r:id="rId14" w:history="1">
        <w:r w:rsidRPr="00A9094F">
          <w:rPr>
            <w:rFonts w:ascii="Comic Sans MS" w:hAnsi="Comic Sans MS" w:cs="Comic Sans MS"/>
            <w:sz w:val="20"/>
            <w:szCs w:val="20"/>
          </w:rPr>
          <w:t>www.ecoideas-ecocitizens.com</w:t>
        </w:r>
      </w:hyperlink>
      <w:r w:rsidRPr="00A9094F">
        <w:rPr>
          <w:rFonts w:ascii="Comic Sans MS" w:hAnsi="Comic Sans MS" w:cs="Comic Sans MS"/>
          <w:sz w:val="20"/>
          <w:szCs w:val="20"/>
        </w:rPr>
        <w:t>. Příspěvky na stránkách byly pravidelně aktualizovány, partneři zde informovali širokou veřejnost o všech uskutečněných aktivitách.</w:t>
      </w:r>
    </w:p>
    <w:p w:rsidR="00EA5DB9" w:rsidRPr="00A9094F" w:rsidRDefault="00EA5DB9" w:rsidP="00A9094F">
      <w:pPr>
        <w:pStyle w:val="Odstavecseseznamem"/>
        <w:numPr>
          <w:ilvl w:val="0"/>
          <w:numId w:val="34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Žáci a učitelé účastnící se projektového setkání v Itálii společně zasadili v areálu školy celkem osm stromů (MEMORIAL FOREST), jeden strom za každého partnera. Po návratu každá škola (kromě školy v Rumunsku) zasadila obdobný les u své instituce.</w:t>
      </w:r>
    </w:p>
    <w:p w:rsidR="00A9094F" w:rsidRPr="00A9094F" w:rsidRDefault="00EA5DB9" w:rsidP="00A9094F">
      <w:pPr>
        <w:pStyle w:val="Odstavecseseznamem"/>
        <w:numPr>
          <w:ilvl w:val="0"/>
          <w:numId w:val="34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 xml:space="preserve">Green </w:t>
      </w:r>
      <w:proofErr w:type="spellStart"/>
      <w:r w:rsidRPr="00A9094F">
        <w:rPr>
          <w:rFonts w:ascii="Comic Sans MS" w:hAnsi="Comic Sans MS" w:cs="Comic Sans MS"/>
          <w:sz w:val="20"/>
          <w:szCs w:val="20"/>
        </w:rPr>
        <w:t>Dictionary</w:t>
      </w:r>
      <w:proofErr w:type="spellEnd"/>
      <w:r w:rsidRPr="00A9094F">
        <w:rPr>
          <w:rFonts w:ascii="Comic Sans MS" w:hAnsi="Comic Sans MS" w:cs="Comic Sans MS"/>
          <w:sz w:val="20"/>
          <w:szCs w:val="20"/>
        </w:rPr>
        <w:t xml:space="preserve"> – všichni partneři pracovali společně na knize. Je rozdělena do dvou částí – první obsahuje základní slovní zásobu z každodenního života v rodných jazycích partnerů. Druhá část vymezuje základní pojmy z oblasti ochrany životního prostředí.</w:t>
      </w:r>
    </w:p>
    <w:p w:rsidR="00EA5DB9" w:rsidRPr="00A9094F" w:rsidRDefault="00EA5DB9" w:rsidP="00A9094F">
      <w:pPr>
        <w:pStyle w:val="Odstavecseseznamem"/>
        <w:numPr>
          <w:ilvl w:val="0"/>
          <w:numId w:val="34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Během projektového setkání v Turecku se konala výstava výrobků navržených a vyrobených žáky všech škol. Zúčastnili se jí žáci, učitelé, rodiče žáků, představitelé města</w:t>
      </w:r>
      <w:r w:rsidR="007E2BD8">
        <w:rPr>
          <w:rFonts w:ascii="Comic Sans MS" w:hAnsi="Comic Sans MS" w:cs="Comic Sans MS"/>
          <w:sz w:val="20"/>
          <w:szCs w:val="20"/>
        </w:rPr>
        <w:t xml:space="preserve"> a </w:t>
      </w:r>
      <w:r w:rsidRPr="00A9094F">
        <w:rPr>
          <w:rFonts w:ascii="Comic Sans MS" w:hAnsi="Comic Sans MS" w:cs="Comic Sans MS"/>
          <w:sz w:val="20"/>
          <w:szCs w:val="20"/>
        </w:rPr>
        <w:t>široká veřejnost.</w:t>
      </w:r>
    </w:p>
    <w:p w:rsidR="00EA5DB9" w:rsidRPr="00A9094F" w:rsidRDefault="00EA5DB9" w:rsidP="00A9094F">
      <w:pPr>
        <w:pStyle w:val="Odstavecseseznamem"/>
        <w:numPr>
          <w:ilvl w:val="0"/>
          <w:numId w:val="34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 xml:space="preserve">Ve všech partnerských zemích byly vytvořeny prezentace na téma ZNEČIŠTĚNÍ OVZDUŠÍ, GLOBÁLNÍ OTEPLOVÁNÍ, ZNEČIŠTĚNÍ VODSTVA, RECYKLACE A TŘÍDĚNÍ ODPADU, ZNEČIŠTĚNÍ PŮDY, HLUK. Prezentace obsahují veškerá fakta zjištěná žáky za dané období, rovněž dokumentaci aktivit, které proběhly na dané téma. </w:t>
      </w:r>
    </w:p>
    <w:p w:rsidR="00EA5DB9" w:rsidRPr="00A9094F" w:rsidRDefault="00EA5DB9" w:rsidP="00A9094F">
      <w:pPr>
        <w:pStyle w:val="Odstavecseseznamem"/>
        <w:numPr>
          <w:ilvl w:val="0"/>
          <w:numId w:val="34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 xml:space="preserve">Žákovské týmy všech zemí vytvořily </w:t>
      </w:r>
      <w:proofErr w:type="spellStart"/>
      <w:r w:rsidRPr="00A9094F">
        <w:rPr>
          <w:rFonts w:ascii="Comic Sans MS" w:hAnsi="Comic Sans MS" w:cs="Comic Sans MS"/>
          <w:sz w:val="20"/>
          <w:szCs w:val="20"/>
        </w:rPr>
        <w:t>videopohádku</w:t>
      </w:r>
      <w:proofErr w:type="spellEnd"/>
      <w:r w:rsidRPr="00A9094F">
        <w:rPr>
          <w:rFonts w:ascii="Comic Sans MS" w:hAnsi="Comic Sans MS" w:cs="Comic Sans MS"/>
          <w:sz w:val="20"/>
          <w:szCs w:val="20"/>
        </w:rPr>
        <w:t>. Tématem příběhu je kontaminace půdy, která může vést ke zhoršení zdravotního stavu nejen lidského organismu, ale veškeré živé přírody na této půdě závislé. Problém je zdárně vyřešen spojením sil.</w:t>
      </w:r>
    </w:p>
    <w:p w:rsidR="00EA5DB9" w:rsidRPr="00A9094F" w:rsidRDefault="00EA5DB9" w:rsidP="00EA5DB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lastRenderedPageBreak/>
        <w:t>Význam projektu: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žáci si zdokonalili své znalosti v oblasti životního prostředí, ICT, cizích jazyků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žáci dostali možnost vyjádřit své vlastní názory, myšlenky a postoje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žákům byla dána možnost zapojit se do práce aktivně a vyhledávat další možnosti spolupráce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projekt napomohl profesionálnímu rozvoji učitelů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žáci a učitelé se poučili o problémech svých partnerů a jejich rodných měst a regionů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žáci získali své první zkušenosti s pobytem v hostitelských rodinách</w:t>
      </w:r>
    </w:p>
    <w:p w:rsidR="00EA5DB9" w:rsidRPr="00A9094F" w:rsidRDefault="00EA5DB9" w:rsidP="00A9094F">
      <w:pPr>
        <w:pStyle w:val="Odstavecseseznamem"/>
        <w:numPr>
          <w:ilvl w:val="0"/>
          <w:numId w:val="35"/>
        </w:numPr>
        <w:jc w:val="both"/>
        <w:rPr>
          <w:rFonts w:ascii="Comic Sans MS" w:hAnsi="Comic Sans MS" w:cs="Comic Sans MS"/>
          <w:sz w:val="20"/>
          <w:szCs w:val="20"/>
        </w:rPr>
      </w:pPr>
      <w:r w:rsidRPr="00A9094F">
        <w:rPr>
          <w:rFonts w:ascii="Comic Sans MS" w:hAnsi="Comic Sans MS" w:cs="Comic Sans MS"/>
          <w:sz w:val="20"/>
          <w:szCs w:val="20"/>
        </w:rPr>
        <w:t>partneři se naučili vzájemně spolupracovat a pomáhat si</w:t>
      </w:r>
    </w:p>
    <w:p w:rsidR="005245B5" w:rsidRDefault="005245B5" w:rsidP="00830C43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</w:p>
    <w:p w:rsidR="00830C43" w:rsidRPr="00830C43" w:rsidRDefault="00830C43" w:rsidP="00830C43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830C43">
        <w:rPr>
          <w:rFonts w:ascii="Comic Sans MS" w:hAnsi="Comic Sans MS"/>
          <w:b/>
          <w:caps/>
          <w:spacing w:val="40"/>
          <w:sz w:val="24"/>
          <w:szCs w:val="24"/>
        </w:rPr>
        <w:t>údaje o spolupráci s odborovými organizacemi, organizacemi zaměstnavatelů a dalšími partnery při plnění úkolů ve vzdělávání</w:t>
      </w:r>
    </w:p>
    <w:p w:rsidR="005245B5" w:rsidRDefault="00793ACD" w:rsidP="00793ACD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 xml:space="preserve">Na naší škole pracuje odborová organizace. </w:t>
      </w:r>
    </w:p>
    <w:p w:rsidR="00793ACD" w:rsidRPr="00793ACD" w:rsidRDefault="00793ACD" w:rsidP="00793ACD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Dalšími partnery jsou:</w:t>
      </w:r>
    </w:p>
    <w:p w:rsid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Městský úřad v Třinci, Policie ČR, Městská policie Třinec, Úřad práce v</w:t>
      </w:r>
      <w:r w:rsidR="00410932">
        <w:rPr>
          <w:rFonts w:ascii="Comic Sans MS" w:hAnsi="Comic Sans MS" w:cs="Comic Sans MS"/>
          <w:sz w:val="20"/>
          <w:szCs w:val="20"/>
        </w:rPr>
        <w:t> </w:t>
      </w:r>
      <w:r w:rsidRPr="00793ACD">
        <w:rPr>
          <w:rFonts w:ascii="Comic Sans MS" w:hAnsi="Comic Sans MS" w:cs="Comic Sans MS"/>
          <w:sz w:val="20"/>
          <w:szCs w:val="20"/>
        </w:rPr>
        <w:t>Třinci</w:t>
      </w:r>
    </w:p>
    <w:p w:rsidR="00410932" w:rsidRPr="00793ACD" w:rsidRDefault="00410932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Městská knihovna v Třinci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Krajský úřad Moravskoslezského kraje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 xml:space="preserve">KVIC Frýdek – Místek, </w:t>
      </w:r>
      <w:r>
        <w:rPr>
          <w:rFonts w:ascii="Comic Sans MS" w:hAnsi="Comic Sans MS" w:cs="Comic Sans MS"/>
          <w:sz w:val="20"/>
          <w:szCs w:val="20"/>
        </w:rPr>
        <w:t>Nový Jičín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Třinecké železárny, a.s., Strojírny a Stavby Třinec a.s., Energetika Třinec a.s.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Distribuce tepla Třinec a.s.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HCO Třinec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DDM v Třinci, Základní umělecká škola v Třinci, Soukromá obchodní akademie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793ACD">
        <w:rPr>
          <w:rFonts w:ascii="Comic Sans MS" w:hAnsi="Comic Sans MS" w:cs="Comic Sans MS"/>
          <w:sz w:val="20"/>
          <w:szCs w:val="20"/>
        </w:rPr>
        <w:t xml:space="preserve">TRIA v Třinci, Gymnázium v Třinci, Střední odborná škola a učiliště v Třinci 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Bunkr Třinec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 xml:space="preserve">DK </w:t>
      </w:r>
      <w:proofErr w:type="spellStart"/>
      <w:r w:rsidRPr="00793ACD">
        <w:rPr>
          <w:rFonts w:ascii="Comic Sans MS" w:hAnsi="Comic Sans MS" w:cs="Comic Sans MS"/>
          <w:sz w:val="20"/>
          <w:szCs w:val="20"/>
        </w:rPr>
        <w:t>Trisia</w:t>
      </w:r>
      <w:proofErr w:type="spellEnd"/>
      <w:r w:rsidRPr="00793ACD">
        <w:rPr>
          <w:rFonts w:ascii="Comic Sans MS" w:hAnsi="Comic Sans MS" w:cs="Comic Sans MS"/>
          <w:sz w:val="20"/>
          <w:szCs w:val="20"/>
        </w:rPr>
        <w:t xml:space="preserve"> Třinec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Městské kino Kosmos, Muzeum města Třince a Třineckých železáren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 xml:space="preserve">Tělovýchovná jednota Třinec a </w:t>
      </w:r>
      <w:proofErr w:type="spellStart"/>
      <w:r w:rsidRPr="00793ACD">
        <w:rPr>
          <w:rFonts w:ascii="Comic Sans MS" w:hAnsi="Comic Sans MS" w:cs="Comic Sans MS"/>
          <w:sz w:val="20"/>
          <w:szCs w:val="20"/>
        </w:rPr>
        <w:t>STaRS</w:t>
      </w:r>
      <w:proofErr w:type="spellEnd"/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Pedagogicko-psychologická poradna v Třinci, Speciální pedagogické centrum ve Frýdku-Místku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Hasiči Třinec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proofErr w:type="spellStart"/>
      <w:r w:rsidRPr="00793ACD">
        <w:rPr>
          <w:rFonts w:ascii="Comic Sans MS" w:hAnsi="Comic Sans MS" w:cs="Comic Sans MS"/>
          <w:sz w:val="20"/>
          <w:szCs w:val="20"/>
        </w:rPr>
        <w:t>Elpis</w:t>
      </w:r>
      <w:proofErr w:type="spellEnd"/>
      <w:r w:rsidRPr="00793ACD">
        <w:rPr>
          <w:rFonts w:ascii="Comic Sans MS" w:hAnsi="Comic Sans MS" w:cs="Comic Sans MS"/>
          <w:sz w:val="20"/>
          <w:szCs w:val="20"/>
        </w:rPr>
        <w:t xml:space="preserve"> Třinec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Poradna pro ženy a dívky Třinec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OU Ostrava</w:t>
      </w:r>
    </w:p>
    <w:p w:rsidR="00793ACD" w:rsidRP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UP Olomouc</w:t>
      </w:r>
    </w:p>
    <w:p w:rsidR="00793ACD" w:rsidRDefault="00793ACD" w:rsidP="00793ACD">
      <w:pPr>
        <w:pStyle w:val="Odstavecseseznamem"/>
        <w:numPr>
          <w:ilvl w:val="0"/>
          <w:numId w:val="32"/>
        </w:numPr>
        <w:jc w:val="both"/>
        <w:rPr>
          <w:rFonts w:ascii="Comic Sans MS" w:hAnsi="Comic Sans MS" w:cs="Comic Sans MS"/>
          <w:sz w:val="20"/>
          <w:szCs w:val="20"/>
        </w:rPr>
      </w:pPr>
      <w:r w:rsidRPr="00793ACD">
        <w:rPr>
          <w:rFonts w:ascii="Comic Sans MS" w:hAnsi="Comic Sans MS" w:cs="Comic Sans MS"/>
          <w:sz w:val="20"/>
          <w:szCs w:val="20"/>
        </w:rPr>
        <w:t>NIDV Ostrava</w:t>
      </w:r>
    </w:p>
    <w:p w:rsidR="005245B5" w:rsidRPr="00793ACD" w:rsidRDefault="005245B5" w:rsidP="005245B5">
      <w:pPr>
        <w:pStyle w:val="Odstavecseseznamem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5245B5" w:rsidRPr="005245B5" w:rsidRDefault="005245B5" w:rsidP="005245B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 w:rsidRPr="005245B5">
        <w:rPr>
          <w:rFonts w:ascii="Comic Sans MS" w:hAnsi="Comic Sans MS" w:cs="Comic Sans MS"/>
          <w:b/>
          <w:sz w:val="20"/>
          <w:szCs w:val="20"/>
        </w:rPr>
        <w:t>Spolupráce s odbory, se všemi institucemi města a okolí byla na velmi dobré úrovni.</w:t>
      </w:r>
    </w:p>
    <w:p w:rsidR="005245B5" w:rsidRDefault="005245B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245B5" w:rsidRDefault="005245B5" w:rsidP="005245B5">
      <w:pPr>
        <w:tabs>
          <w:tab w:val="left" w:pos="5103"/>
        </w:tabs>
        <w:jc w:val="center"/>
        <w:rPr>
          <w:rFonts w:ascii="Comic Sans MS" w:hAnsi="Comic Sans MS"/>
          <w:b/>
          <w:caps/>
          <w:spacing w:val="40"/>
          <w:sz w:val="24"/>
          <w:szCs w:val="24"/>
        </w:rPr>
      </w:pPr>
      <w:r w:rsidRPr="005245B5">
        <w:rPr>
          <w:rFonts w:ascii="Comic Sans MS" w:hAnsi="Comic Sans MS"/>
          <w:b/>
          <w:caps/>
          <w:spacing w:val="40"/>
          <w:sz w:val="24"/>
          <w:szCs w:val="24"/>
        </w:rPr>
        <w:lastRenderedPageBreak/>
        <w:t>Závěr výroční zprávy</w:t>
      </w:r>
    </w:p>
    <w:p w:rsidR="005245B5" w:rsidRPr="00F84446" w:rsidRDefault="005245B5" w:rsidP="00EF5CCB">
      <w:pPr>
        <w:jc w:val="both"/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 xml:space="preserve">Ve školním roce 2013/2014 se většinu úkolů a vizí podařilo splnit dle stanoveného plánu práce školy. Daří se nám plnit aprobovanost anglického, německého, ruského jazyka a dalších předmětů. Pedagogičtí pracovníci se aktivně zapojili v rámci svých možností do dalšího kariérního vzdělávání. </w:t>
      </w:r>
    </w:p>
    <w:p w:rsidR="005245B5" w:rsidRDefault="007E2BD8" w:rsidP="00EF5CCB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Plníme </w:t>
      </w:r>
      <w:r w:rsidR="00F84446" w:rsidRPr="00F84446">
        <w:rPr>
          <w:rFonts w:ascii="Comic Sans MS" w:hAnsi="Comic Sans MS" w:cs="Comic Sans MS"/>
          <w:sz w:val="20"/>
          <w:szCs w:val="20"/>
        </w:rPr>
        <w:t>náš cíl více zapojit rodiče do dění ve škole.</w:t>
      </w:r>
      <w:r w:rsidR="00F84446">
        <w:rPr>
          <w:rFonts w:ascii="Comic Sans MS" w:hAnsi="Comic Sans MS" w:cs="Comic Sans MS"/>
          <w:sz w:val="20"/>
          <w:szCs w:val="20"/>
        </w:rPr>
        <w:t xml:space="preserve"> Pro rodiče v tomto školním roce byla nachystána řada akcí, které se setkaly s velkým ohlasem a účastí. V programu „</w:t>
      </w:r>
      <w:proofErr w:type="spellStart"/>
      <w:r w:rsidR="00F84446">
        <w:rPr>
          <w:rFonts w:ascii="Comic Sans MS" w:hAnsi="Comic Sans MS" w:cs="Comic Sans MS"/>
          <w:sz w:val="20"/>
          <w:szCs w:val="20"/>
        </w:rPr>
        <w:t>Předškoláček</w:t>
      </w:r>
      <w:proofErr w:type="spellEnd"/>
      <w:r w:rsidR="00F84446">
        <w:rPr>
          <w:rFonts w:ascii="Comic Sans MS" w:hAnsi="Comic Sans MS" w:cs="Comic Sans MS"/>
          <w:sz w:val="20"/>
          <w:szCs w:val="20"/>
        </w:rPr>
        <w:t>“ nás navštívili rodiče nejen našich spádových školek, ale z celého Třince.</w:t>
      </w:r>
    </w:p>
    <w:p w:rsidR="00EF5CCB" w:rsidRPr="00F84446" w:rsidRDefault="00EF5CCB" w:rsidP="00EF5CCB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Také se nám podařilo zapojit žáky do příprav akcí pro spolužáky. Tyto aktivity byly přijaty s velkým nadšením žáků.</w:t>
      </w:r>
    </w:p>
    <w:p w:rsidR="005245B5" w:rsidRPr="00F84446" w:rsidRDefault="005245B5" w:rsidP="00EF5CCB">
      <w:pPr>
        <w:jc w:val="both"/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 xml:space="preserve">Ve spolupráci s Nemocnicí Třinec-Podlesí </w:t>
      </w:r>
      <w:proofErr w:type="spellStart"/>
      <w:r w:rsidRPr="00F84446">
        <w:rPr>
          <w:rFonts w:ascii="Comic Sans MS" w:hAnsi="Comic Sans MS" w:cs="Comic Sans MS"/>
          <w:sz w:val="20"/>
          <w:szCs w:val="20"/>
        </w:rPr>
        <w:t>a.s</w:t>
      </w:r>
      <w:proofErr w:type="spellEnd"/>
      <w:r w:rsidRPr="00F84446">
        <w:rPr>
          <w:rFonts w:ascii="Comic Sans MS" w:hAnsi="Comic Sans MS" w:cs="Comic Sans MS"/>
          <w:sz w:val="20"/>
          <w:szCs w:val="20"/>
        </w:rPr>
        <w:t>, a TŽ Třinec pracuje v MŠ </w:t>
      </w:r>
      <w:proofErr w:type="spellStart"/>
      <w:r w:rsidRPr="00F84446">
        <w:rPr>
          <w:rFonts w:ascii="Comic Sans MS" w:hAnsi="Comic Sans MS" w:cs="Comic Sans MS"/>
          <w:sz w:val="20"/>
          <w:szCs w:val="20"/>
        </w:rPr>
        <w:t>Konská</w:t>
      </w:r>
      <w:proofErr w:type="spellEnd"/>
      <w:r w:rsidRPr="00F84446">
        <w:rPr>
          <w:rFonts w:ascii="Comic Sans MS" w:hAnsi="Comic Sans MS" w:cs="Comic Sans MS"/>
          <w:sz w:val="20"/>
          <w:szCs w:val="20"/>
        </w:rPr>
        <w:t xml:space="preserve"> 419 oddělení s prodlouženou provozní dobou.</w:t>
      </w:r>
    </w:p>
    <w:p w:rsidR="005245B5" w:rsidRPr="00F84446" w:rsidRDefault="005245B5" w:rsidP="00EF5CCB">
      <w:pPr>
        <w:jc w:val="both"/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 xml:space="preserve">Naše škola tradičně poskytuje řízenou pedagogickou praxi studentům </w:t>
      </w:r>
      <w:r w:rsidR="00EF5CCB">
        <w:rPr>
          <w:rFonts w:ascii="Comic Sans MS" w:hAnsi="Comic Sans MS" w:cs="Comic Sans MS"/>
          <w:sz w:val="20"/>
          <w:szCs w:val="20"/>
        </w:rPr>
        <w:t>středních pedagogických škol.</w:t>
      </w:r>
      <w:r w:rsidRPr="00F84446">
        <w:rPr>
          <w:rFonts w:ascii="Comic Sans MS" w:hAnsi="Comic Sans MS" w:cs="Comic Sans MS"/>
          <w:sz w:val="20"/>
          <w:szCs w:val="20"/>
        </w:rPr>
        <w:t xml:space="preserve"> </w:t>
      </w:r>
    </w:p>
    <w:p w:rsidR="005245B5" w:rsidRPr="00F84446" w:rsidRDefault="005245B5" w:rsidP="00EF5CCB">
      <w:pPr>
        <w:jc w:val="both"/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>Spolupráce se všemi složkami organizace, zřizovatelem a dalšími institucemi je na velmi dobré a vysoké úrovni.</w:t>
      </w:r>
    </w:p>
    <w:p w:rsidR="005245B5" w:rsidRPr="00F84446" w:rsidRDefault="005245B5" w:rsidP="005245B5">
      <w:pPr>
        <w:rPr>
          <w:rFonts w:ascii="Comic Sans MS" w:hAnsi="Comic Sans MS" w:cs="Comic Sans MS"/>
          <w:sz w:val="20"/>
          <w:szCs w:val="20"/>
        </w:rPr>
      </w:pPr>
    </w:p>
    <w:p w:rsidR="005245B5" w:rsidRPr="00F84446" w:rsidRDefault="005245B5" w:rsidP="005245B5">
      <w:pPr>
        <w:rPr>
          <w:rFonts w:ascii="Comic Sans MS" w:hAnsi="Comic Sans MS" w:cs="Comic Sans MS"/>
          <w:sz w:val="20"/>
          <w:szCs w:val="20"/>
        </w:rPr>
      </w:pPr>
    </w:p>
    <w:p w:rsidR="005245B5" w:rsidRPr="00F84446" w:rsidRDefault="005245B5" w:rsidP="005245B5">
      <w:pPr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 xml:space="preserve">Datum zpracování zprávy: </w:t>
      </w:r>
      <w:r w:rsidRPr="00F84446">
        <w:rPr>
          <w:rFonts w:ascii="Comic Sans MS" w:hAnsi="Comic Sans MS" w:cs="Comic Sans MS"/>
          <w:sz w:val="20"/>
          <w:szCs w:val="20"/>
        </w:rPr>
        <w:tab/>
      </w:r>
      <w:r w:rsidRPr="00F84446">
        <w:rPr>
          <w:rFonts w:ascii="Comic Sans MS" w:hAnsi="Comic Sans MS" w:cs="Comic Sans MS"/>
          <w:sz w:val="20"/>
          <w:szCs w:val="20"/>
        </w:rPr>
        <w:tab/>
      </w:r>
      <w:r w:rsidRPr="00F84446">
        <w:rPr>
          <w:rFonts w:ascii="Comic Sans MS" w:hAnsi="Comic Sans MS" w:cs="Comic Sans MS"/>
          <w:sz w:val="20"/>
          <w:szCs w:val="20"/>
        </w:rPr>
        <w:tab/>
      </w:r>
      <w:r w:rsidRPr="00F84446">
        <w:rPr>
          <w:rFonts w:ascii="Comic Sans MS" w:hAnsi="Comic Sans MS" w:cs="Comic Sans MS"/>
          <w:sz w:val="20"/>
          <w:szCs w:val="20"/>
        </w:rPr>
        <w:tab/>
        <w:t>6. 10. 2014</w:t>
      </w:r>
    </w:p>
    <w:p w:rsidR="005245B5" w:rsidRPr="00F84446" w:rsidRDefault="005245B5" w:rsidP="005245B5">
      <w:pPr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 xml:space="preserve">Datum projednání na poradě pracovníků školy: </w:t>
      </w:r>
      <w:r w:rsidRPr="00F84446">
        <w:rPr>
          <w:rFonts w:ascii="Comic Sans MS" w:hAnsi="Comic Sans MS" w:cs="Comic Sans MS"/>
          <w:sz w:val="20"/>
          <w:szCs w:val="20"/>
        </w:rPr>
        <w:tab/>
        <w:t>9. 10. 2014</w:t>
      </w:r>
    </w:p>
    <w:p w:rsidR="005245B5" w:rsidRPr="00F84446" w:rsidRDefault="005245B5" w:rsidP="005245B5">
      <w:pPr>
        <w:rPr>
          <w:rFonts w:ascii="Comic Sans MS" w:hAnsi="Comic Sans MS" w:cs="Comic Sans MS"/>
          <w:sz w:val="20"/>
          <w:szCs w:val="20"/>
        </w:rPr>
      </w:pPr>
      <w:r w:rsidRPr="00F84446">
        <w:rPr>
          <w:rFonts w:ascii="Comic Sans MS" w:hAnsi="Comic Sans MS" w:cs="Comic Sans MS"/>
          <w:sz w:val="20"/>
          <w:szCs w:val="20"/>
        </w:rPr>
        <w:t xml:space="preserve">Datum schválení školskou radou: </w:t>
      </w:r>
      <w:r w:rsidR="005C466D">
        <w:rPr>
          <w:rFonts w:ascii="Comic Sans MS" w:hAnsi="Comic Sans MS" w:cs="Comic Sans MS"/>
          <w:sz w:val="20"/>
          <w:szCs w:val="20"/>
        </w:rPr>
        <w:tab/>
      </w:r>
      <w:r w:rsidRPr="00F84446">
        <w:rPr>
          <w:rFonts w:ascii="Comic Sans MS" w:hAnsi="Comic Sans MS" w:cs="Comic Sans MS"/>
          <w:sz w:val="20"/>
          <w:szCs w:val="20"/>
        </w:rPr>
        <w:tab/>
      </w:r>
      <w:r w:rsidRPr="00F84446">
        <w:rPr>
          <w:rFonts w:ascii="Comic Sans MS" w:hAnsi="Comic Sans MS" w:cs="Comic Sans MS"/>
          <w:sz w:val="20"/>
          <w:szCs w:val="20"/>
        </w:rPr>
        <w:tab/>
      </w:r>
      <w:r w:rsidR="005C466D">
        <w:rPr>
          <w:rFonts w:ascii="Comic Sans MS" w:hAnsi="Comic Sans MS" w:cs="Comic Sans MS"/>
          <w:sz w:val="20"/>
          <w:szCs w:val="20"/>
        </w:rPr>
        <w:t>22. 10. 2014</w:t>
      </w:r>
      <w:bookmarkStart w:id="0" w:name="_GoBack"/>
      <w:bookmarkEnd w:id="0"/>
      <w:r w:rsidRPr="00F84446">
        <w:rPr>
          <w:rFonts w:ascii="Comic Sans MS" w:hAnsi="Comic Sans MS" w:cs="Comic Sans MS"/>
          <w:sz w:val="20"/>
          <w:szCs w:val="20"/>
        </w:rPr>
        <w:tab/>
      </w:r>
    </w:p>
    <w:p w:rsidR="005245B5" w:rsidRDefault="005245B5" w:rsidP="005245B5">
      <w:pPr>
        <w:rPr>
          <w:rFonts w:ascii="Comic Sans MS" w:hAnsi="Comic Sans MS" w:cs="Comic Sans MS"/>
        </w:rPr>
      </w:pPr>
    </w:p>
    <w:p w:rsidR="005245B5" w:rsidRPr="009A56D7" w:rsidRDefault="005245B5" w:rsidP="005245B5">
      <w:pPr>
        <w:rPr>
          <w:rFonts w:ascii="Comic Sans MS" w:hAnsi="Comic Sans MS" w:cs="Comic Sans MS"/>
          <w:sz w:val="20"/>
          <w:szCs w:val="20"/>
        </w:rPr>
      </w:pPr>
      <w:r w:rsidRPr="009A56D7">
        <w:rPr>
          <w:rFonts w:ascii="Comic Sans MS" w:hAnsi="Comic Sans MS" w:cs="Comic Sans MS"/>
          <w:sz w:val="20"/>
          <w:szCs w:val="20"/>
        </w:rPr>
        <w:t>Podpis ředitele a razítko školy:</w:t>
      </w:r>
    </w:p>
    <w:p w:rsidR="007C248A" w:rsidRPr="005245B5" w:rsidRDefault="007C248A" w:rsidP="005245B5">
      <w:pPr>
        <w:rPr>
          <w:rFonts w:ascii="Comic Sans MS" w:hAnsi="Comic Sans MS"/>
          <w:sz w:val="24"/>
          <w:szCs w:val="24"/>
        </w:rPr>
      </w:pPr>
    </w:p>
    <w:sectPr w:rsidR="007C248A" w:rsidRPr="005245B5" w:rsidSect="00EB0ACA">
      <w:type w:val="continuous"/>
      <w:pgSz w:w="11906" w:h="16838"/>
      <w:pgMar w:top="1418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A1" w:rsidRDefault="00B10AA1" w:rsidP="00A07D33">
      <w:pPr>
        <w:spacing w:after="0" w:line="240" w:lineRule="auto"/>
      </w:pPr>
      <w:r>
        <w:separator/>
      </w:r>
    </w:p>
  </w:endnote>
  <w:endnote w:type="continuationSeparator" w:id="0">
    <w:p w:rsidR="00B10AA1" w:rsidRDefault="00B10AA1" w:rsidP="00A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A1" w:rsidRDefault="00B10AA1" w:rsidP="00A07D33">
      <w:pPr>
        <w:spacing w:after="0" w:line="240" w:lineRule="auto"/>
      </w:pPr>
      <w:r>
        <w:separator/>
      </w:r>
    </w:p>
  </w:footnote>
  <w:footnote w:type="continuationSeparator" w:id="0">
    <w:p w:rsidR="00B10AA1" w:rsidRDefault="00B10AA1" w:rsidP="00A0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6D" w:rsidRDefault="005C466D">
    <w:pPr>
      <w:pStyle w:val="Zhlav"/>
      <w:jc w:val="center"/>
      <w:rPr>
        <w:rFonts w:ascii="Comic Sans MS" w:hAnsi="Comic Sans MS" w:cs="Comic Sans MS"/>
        <w:sz w:val="20"/>
        <w:szCs w:val="20"/>
      </w:rPr>
    </w:pPr>
    <w:r w:rsidRPr="00A07D33">
      <w:rPr>
        <w:rFonts w:ascii="Comic Sans MS" w:hAnsi="Comic Sans MS" w:cs="Comic Sans MS"/>
        <w:sz w:val="20"/>
        <w:szCs w:val="20"/>
      </w:rPr>
      <w:t>Jubilejní Masarykova základní škola a mateřská škola, Třinec, příspěvková organizace</w:t>
    </w:r>
  </w:p>
  <w:p w:rsidR="005C466D" w:rsidRDefault="005C466D">
    <w:pPr>
      <w:pStyle w:val="Zhlav"/>
      <w:jc w:val="center"/>
      <w:rPr>
        <w:rFonts w:ascii="Comic Sans MS" w:hAnsi="Comic Sans MS" w:cs="Comic Sans MS"/>
        <w:sz w:val="20"/>
        <w:szCs w:val="20"/>
      </w:rPr>
    </w:pPr>
  </w:p>
  <w:p w:rsidR="005C466D" w:rsidRPr="00A07D33" w:rsidRDefault="005C466D">
    <w:pPr>
      <w:pStyle w:val="Zhlav"/>
      <w:jc w:val="center"/>
      <w:rPr>
        <w:rFonts w:ascii="Comic Sans MS" w:hAnsi="Comic Sans MS" w:cs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12"/>
    <w:multiLevelType w:val="hybridMultilevel"/>
    <w:tmpl w:val="28B280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A95"/>
    <w:multiLevelType w:val="hybridMultilevel"/>
    <w:tmpl w:val="484853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144B6"/>
    <w:multiLevelType w:val="hybridMultilevel"/>
    <w:tmpl w:val="859E7D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87E9A"/>
    <w:multiLevelType w:val="hybridMultilevel"/>
    <w:tmpl w:val="7FC2AF6A"/>
    <w:lvl w:ilvl="0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007B3"/>
    <w:multiLevelType w:val="hybridMultilevel"/>
    <w:tmpl w:val="41E41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6A22"/>
    <w:multiLevelType w:val="hybridMultilevel"/>
    <w:tmpl w:val="B6D24CC6"/>
    <w:lvl w:ilvl="0" w:tplc="F4FAE2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3863"/>
    <w:multiLevelType w:val="hybridMultilevel"/>
    <w:tmpl w:val="82F43B18"/>
    <w:lvl w:ilvl="0" w:tplc="F4FAE2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03561"/>
    <w:multiLevelType w:val="hybridMultilevel"/>
    <w:tmpl w:val="218450C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D54B4"/>
    <w:multiLevelType w:val="hybridMultilevel"/>
    <w:tmpl w:val="8EEA3242"/>
    <w:lvl w:ilvl="0" w:tplc="F4FAE2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268A0"/>
    <w:multiLevelType w:val="hybridMultilevel"/>
    <w:tmpl w:val="307C6C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80D2A66"/>
    <w:multiLevelType w:val="hybridMultilevel"/>
    <w:tmpl w:val="7A8814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71C6C"/>
    <w:multiLevelType w:val="hybridMultilevel"/>
    <w:tmpl w:val="2B8E72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0578"/>
    <w:multiLevelType w:val="hybridMultilevel"/>
    <w:tmpl w:val="FE68A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E30"/>
    <w:multiLevelType w:val="hybridMultilevel"/>
    <w:tmpl w:val="B374D760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2D02D0"/>
    <w:multiLevelType w:val="hybridMultilevel"/>
    <w:tmpl w:val="BA04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C7F0E"/>
    <w:multiLevelType w:val="hybridMultilevel"/>
    <w:tmpl w:val="004A9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65145E"/>
    <w:multiLevelType w:val="hybridMultilevel"/>
    <w:tmpl w:val="107E2B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34FA8"/>
    <w:multiLevelType w:val="hybridMultilevel"/>
    <w:tmpl w:val="66ECD9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672BA"/>
    <w:multiLevelType w:val="hybridMultilevel"/>
    <w:tmpl w:val="1D32889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AA560A6"/>
    <w:multiLevelType w:val="hybridMultilevel"/>
    <w:tmpl w:val="B99C48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C78CA"/>
    <w:multiLevelType w:val="hybridMultilevel"/>
    <w:tmpl w:val="728E4D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B2FA4"/>
    <w:multiLevelType w:val="hybridMultilevel"/>
    <w:tmpl w:val="02B8BD42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4674239"/>
    <w:multiLevelType w:val="hybridMultilevel"/>
    <w:tmpl w:val="6A3C11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92859"/>
    <w:multiLevelType w:val="hybridMultilevel"/>
    <w:tmpl w:val="2BFE33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D7B16"/>
    <w:multiLevelType w:val="hybridMultilevel"/>
    <w:tmpl w:val="76FC3BB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B4559"/>
    <w:multiLevelType w:val="hybridMultilevel"/>
    <w:tmpl w:val="350C8F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54E9B"/>
    <w:multiLevelType w:val="hybridMultilevel"/>
    <w:tmpl w:val="A1386B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222A7"/>
    <w:multiLevelType w:val="hybridMultilevel"/>
    <w:tmpl w:val="0C78DC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76E23C7"/>
    <w:multiLevelType w:val="hybridMultilevel"/>
    <w:tmpl w:val="89E6D3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A7D14"/>
    <w:multiLevelType w:val="hybridMultilevel"/>
    <w:tmpl w:val="D25A6DDE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8293953"/>
    <w:multiLevelType w:val="hybridMultilevel"/>
    <w:tmpl w:val="D8E447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D708B"/>
    <w:multiLevelType w:val="hybridMultilevel"/>
    <w:tmpl w:val="BDA8760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B951360"/>
    <w:multiLevelType w:val="hybridMultilevel"/>
    <w:tmpl w:val="EBBC09DC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8C7AA6"/>
    <w:multiLevelType w:val="hybridMultilevel"/>
    <w:tmpl w:val="C242F1EE"/>
    <w:lvl w:ilvl="0" w:tplc="F4FAE20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60EF7"/>
    <w:multiLevelType w:val="hybridMultilevel"/>
    <w:tmpl w:val="9CBC677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1981CEB"/>
    <w:multiLevelType w:val="hybridMultilevel"/>
    <w:tmpl w:val="288A8102"/>
    <w:lvl w:ilvl="0" w:tplc="970AC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D7C"/>
    <w:multiLevelType w:val="hybridMultilevel"/>
    <w:tmpl w:val="C6345F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41A77"/>
    <w:multiLevelType w:val="hybridMultilevel"/>
    <w:tmpl w:val="E88E1E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C9352E"/>
    <w:multiLevelType w:val="hybridMultilevel"/>
    <w:tmpl w:val="56A8BF1E"/>
    <w:lvl w:ilvl="0" w:tplc="2C8093B6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8"/>
  </w:num>
  <w:num w:numId="4">
    <w:abstractNumId w:val="32"/>
  </w:num>
  <w:num w:numId="5">
    <w:abstractNumId w:val="29"/>
  </w:num>
  <w:num w:numId="6">
    <w:abstractNumId w:val="24"/>
  </w:num>
  <w:num w:numId="7">
    <w:abstractNumId w:val="10"/>
  </w:num>
  <w:num w:numId="8">
    <w:abstractNumId w:val="6"/>
  </w:num>
  <w:num w:numId="9">
    <w:abstractNumId w:val="33"/>
  </w:num>
  <w:num w:numId="10">
    <w:abstractNumId w:val="28"/>
  </w:num>
  <w:num w:numId="11">
    <w:abstractNumId w:val="14"/>
  </w:num>
  <w:num w:numId="12">
    <w:abstractNumId w:val="35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34"/>
  </w:num>
  <w:num w:numId="19">
    <w:abstractNumId w:val="13"/>
  </w:num>
  <w:num w:numId="20">
    <w:abstractNumId w:val="18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20"/>
  </w:num>
  <w:num w:numId="26">
    <w:abstractNumId w:val="17"/>
  </w:num>
  <w:num w:numId="27">
    <w:abstractNumId w:val="23"/>
  </w:num>
  <w:num w:numId="28">
    <w:abstractNumId w:val="11"/>
  </w:num>
  <w:num w:numId="29">
    <w:abstractNumId w:val="25"/>
  </w:num>
  <w:num w:numId="30">
    <w:abstractNumId w:val="8"/>
  </w:num>
  <w:num w:numId="31">
    <w:abstractNumId w:val="15"/>
  </w:num>
  <w:num w:numId="32">
    <w:abstractNumId w:val="5"/>
  </w:num>
  <w:num w:numId="33">
    <w:abstractNumId w:val="30"/>
  </w:num>
  <w:num w:numId="34">
    <w:abstractNumId w:val="12"/>
  </w:num>
  <w:num w:numId="35">
    <w:abstractNumId w:val="36"/>
  </w:num>
  <w:num w:numId="36">
    <w:abstractNumId w:val="27"/>
  </w:num>
  <w:num w:numId="37">
    <w:abstractNumId w:val="3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8A"/>
    <w:rsid w:val="00013CFA"/>
    <w:rsid w:val="00014F7E"/>
    <w:rsid w:val="00024206"/>
    <w:rsid w:val="00034B12"/>
    <w:rsid w:val="00040755"/>
    <w:rsid w:val="0004670A"/>
    <w:rsid w:val="00063A96"/>
    <w:rsid w:val="00076DA1"/>
    <w:rsid w:val="0008041F"/>
    <w:rsid w:val="000A306E"/>
    <w:rsid w:val="000C3EE8"/>
    <w:rsid w:val="000C6619"/>
    <w:rsid w:val="000E6D00"/>
    <w:rsid w:val="000F722E"/>
    <w:rsid w:val="00107C77"/>
    <w:rsid w:val="0012518B"/>
    <w:rsid w:val="001429EC"/>
    <w:rsid w:val="001669A1"/>
    <w:rsid w:val="00176715"/>
    <w:rsid w:val="0019647A"/>
    <w:rsid w:val="001A48A9"/>
    <w:rsid w:val="001A5B03"/>
    <w:rsid w:val="001F2BEF"/>
    <w:rsid w:val="00211ABC"/>
    <w:rsid w:val="00211C4B"/>
    <w:rsid w:val="00217BEA"/>
    <w:rsid w:val="00220713"/>
    <w:rsid w:val="0022487A"/>
    <w:rsid w:val="00226426"/>
    <w:rsid w:val="00243739"/>
    <w:rsid w:val="00250F6F"/>
    <w:rsid w:val="002744C1"/>
    <w:rsid w:val="002A7367"/>
    <w:rsid w:val="002B1C9E"/>
    <w:rsid w:val="002D5425"/>
    <w:rsid w:val="002F1998"/>
    <w:rsid w:val="003010B0"/>
    <w:rsid w:val="0031210A"/>
    <w:rsid w:val="00314825"/>
    <w:rsid w:val="00332DF6"/>
    <w:rsid w:val="0034171F"/>
    <w:rsid w:val="003511C8"/>
    <w:rsid w:val="00360479"/>
    <w:rsid w:val="00375FB0"/>
    <w:rsid w:val="003826F4"/>
    <w:rsid w:val="003A087E"/>
    <w:rsid w:val="00405BA5"/>
    <w:rsid w:val="00410932"/>
    <w:rsid w:val="0042103F"/>
    <w:rsid w:val="004523F0"/>
    <w:rsid w:val="00457624"/>
    <w:rsid w:val="004647F7"/>
    <w:rsid w:val="004A2F42"/>
    <w:rsid w:val="004C28F7"/>
    <w:rsid w:val="004C5298"/>
    <w:rsid w:val="004C79C5"/>
    <w:rsid w:val="0051398C"/>
    <w:rsid w:val="005245B5"/>
    <w:rsid w:val="00547DB6"/>
    <w:rsid w:val="00560A33"/>
    <w:rsid w:val="005616E7"/>
    <w:rsid w:val="00581157"/>
    <w:rsid w:val="00582A42"/>
    <w:rsid w:val="005A04D0"/>
    <w:rsid w:val="005C466D"/>
    <w:rsid w:val="005C64F5"/>
    <w:rsid w:val="005E6698"/>
    <w:rsid w:val="006032DA"/>
    <w:rsid w:val="00624D61"/>
    <w:rsid w:val="00626B93"/>
    <w:rsid w:val="0063133A"/>
    <w:rsid w:val="0064558D"/>
    <w:rsid w:val="0066061D"/>
    <w:rsid w:val="006625DB"/>
    <w:rsid w:val="0067044A"/>
    <w:rsid w:val="00670639"/>
    <w:rsid w:val="00673E41"/>
    <w:rsid w:val="00676F4B"/>
    <w:rsid w:val="006933D8"/>
    <w:rsid w:val="006A5CEC"/>
    <w:rsid w:val="006A65EE"/>
    <w:rsid w:val="006B2B28"/>
    <w:rsid w:val="006C7514"/>
    <w:rsid w:val="006E6070"/>
    <w:rsid w:val="006F10C1"/>
    <w:rsid w:val="0070436C"/>
    <w:rsid w:val="00724F78"/>
    <w:rsid w:val="007274E3"/>
    <w:rsid w:val="007345A6"/>
    <w:rsid w:val="007535BE"/>
    <w:rsid w:val="00766687"/>
    <w:rsid w:val="007833E2"/>
    <w:rsid w:val="0078574E"/>
    <w:rsid w:val="00785D87"/>
    <w:rsid w:val="00793ACD"/>
    <w:rsid w:val="00797477"/>
    <w:rsid w:val="007C0C2E"/>
    <w:rsid w:val="007C248A"/>
    <w:rsid w:val="007D5312"/>
    <w:rsid w:val="007E2BD8"/>
    <w:rsid w:val="00800BA5"/>
    <w:rsid w:val="0081168E"/>
    <w:rsid w:val="00830C43"/>
    <w:rsid w:val="00836379"/>
    <w:rsid w:val="0084351C"/>
    <w:rsid w:val="008463C5"/>
    <w:rsid w:val="008473D5"/>
    <w:rsid w:val="0085791B"/>
    <w:rsid w:val="0089176E"/>
    <w:rsid w:val="008A3381"/>
    <w:rsid w:val="008B3698"/>
    <w:rsid w:val="008C1DDE"/>
    <w:rsid w:val="0095283F"/>
    <w:rsid w:val="00966F0C"/>
    <w:rsid w:val="00971CF3"/>
    <w:rsid w:val="009A56D7"/>
    <w:rsid w:val="009B24AB"/>
    <w:rsid w:val="009B3830"/>
    <w:rsid w:val="009D68C5"/>
    <w:rsid w:val="009E6BDE"/>
    <w:rsid w:val="009F0245"/>
    <w:rsid w:val="00A0034A"/>
    <w:rsid w:val="00A05413"/>
    <w:rsid w:val="00A07D33"/>
    <w:rsid w:val="00A108EA"/>
    <w:rsid w:val="00A24126"/>
    <w:rsid w:val="00A36975"/>
    <w:rsid w:val="00A432AB"/>
    <w:rsid w:val="00A75888"/>
    <w:rsid w:val="00A9094F"/>
    <w:rsid w:val="00AA0CBE"/>
    <w:rsid w:val="00AA78A9"/>
    <w:rsid w:val="00AB3FD6"/>
    <w:rsid w:val="00AD1D31"/>
    <w:rsid w:val="00B05699"/>
    <w:rsid w:val="00B10AA1"/>
    <w:rsid w:val="00B4006B"/>
    <w:rsid w:val="00B40C75"/>
    <w:rsid w:val="00B519FB"/>
    <w:rsid w:val="00B643D3"/>
    <w:rsid w:val="00B71D09"/>
    <w:rsid w:val="00B73AF6"/>
    <w:rsid w:val="00B76AEF"/>
    <w:rsid w:val="00B8219A"/>
    <w:rsid w:val="00B917C2"/>
    <w:rsid w:val="00BA76FD"/>
    <w:rsid w:val="00BB0F2E"/>
    <w:rsid w:val="00BC57E7"/>
    <w:rsid w:val="00BE089B"/>
    <w:rsid w:val="00BF4972"/>
    <w:rsid w:val="00C213A4"/>
    <w:rsid w:val="00C60ADE"/>
    <w:rsid w:val="00C73A89"/>
    <w:rsid w:val="00CA2C79"/>
    <w:rsid w:val="00CD12D7"/>
    <w:rsid w:val="00CE02D7"/>
    <w:rsid w:val="00CF4BAC"/>
    <w:rsid w:val="00D07A52"/>
    <w:rsid w:val="00D26F18"/>
    <w:rsid w:val="00D355BC"/>
    <w:rsid w:val="00D7324D"/>
    <w:rsid w:val="00D8566F"/>
    <w:rsid w:val="00D93033"/>
    <w:rsid w:val="00DC092E"/>
    <w:rsid w:val="00DD7091"/>
    <w:rsid w:val="00E075EC"/>
    <w:rsid w:val="00E0785D"/>
    <w:rsid w:val="00E212A8"/>
    <w:rsid w:val="00E23516"/>
    <w:rsid w:val="00E5103F"/>
    <w:rsid w:val="00E525A2"/>
    <w:rsid w:val="00EA5DB9"/>
    <w:rsid w:val="00EB0ACA"/>
    <w:rsid w:val="00EF1EC0"/>
    <w:rsid w:val="00EF5CCB"/>
    <w:rsid w:val="00F03CE3"/>
    <w:rsid w:val="00F25F8E"/>
    <w:rsid w:val="00F32D78"/>
    <w:rsid w:val="00F52F4A"/>
    <w:rsid w:val="00F670A1"/>
    <w:rsid w:val="00F80397"/>
    <w:rsid w:val="00F84446"/>
    <w:rsid w:val="00F86192"/>
    <w:rsid w:val="00F864D9"/>
    <w:rsid w:val="00FB2F9B"/>
    <w:rsid w:val="00FC1C03"/>
    <w:rsid w:val="00FC4C35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58D"/>
  </w:style>
  <w:style w:type="paragraph" w:styleId="Nadpis1">
    <w:name w:val="heading 1"/>
    <w:basedOn w:val="Normln"/>
    <w:next w:val="Normln"/>
    <w:link w:val="Nadpis1Char"/>
    <w:uiPriority w:val="99"/>
    <w:qFormat/>
    <w:rsid w:val="00A07D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07D33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2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C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A07D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07D33"/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07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7D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07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07D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7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rsid w:val="002A7367"/>
    <w:pPr>
      <w:spacing w:after="0" w:line="240" w:lineRule="auto"/>
      <w:jc w:val="center"/>
    </w:pPr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7367"/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5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42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242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21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2D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2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07D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07D33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C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A07D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07D33"/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07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7D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07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07D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7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rsid w:val="002A7367"/>
    <w:pPr>
      <w:spacing w:after="0" w:line="240" w:lineRule="auto"/>
      <w:jc w:val="center"/>
    </w:pPr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7367"/>
    <w:rPr>
      <w:rFonts w:ascii="Comic Sans MS" w:eastAsia="Times New Roman" w:hAnsi="Comic Sans MS" w:cs="Comic Sans MS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5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42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242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-twinspace.etwinning.net/web/p95846/welcome,comenius.jmz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mzstrinec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mzs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coideas-ecocitizen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F15C-A35B-4486-8455-B07E79F7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6466</Words>
  <Characters>38153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suno</dc:creator>
  <cp:lastModifiedBy>suno</cp:lastModifiedBy>
  <cp:revision>55</cp:revision>
  <cp:lastPrinted>2014-10-30T07:45:00Z</cp:lastPrinted>
  <dcterms:created xsi:type="dcterms:W3CDTF">2014-10-05T20:20:00Z</dcterms:created>
  <dcterms:modified xsi:type="dcterms:W3CDTF">2014-10-30T09:03:00Z</dcterms:modified>
</cp:coreProperties>
</file>